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3397"/>
        <w:gridCol w:w="5673"/>
      </w:tblGrid>
      <w:tr w:rsidR="00FB7BB3" w:rsidRPr="00662902" w14:paraId="4ED00AD5" w14:textId="77777777" w:rsidTr="00EA0653">
        <w:trPr>
          <w:jc w:val="center"/>
        </w:trPr>
        <w:tc>
          <w:tcPr>
            <w:tcW w:w="3397" w:type="dxa"/>
          </w:tcPr>
          <w:p w14:paraId="1B4FC177" w14:textId="77777777" w:rsidR="00FB7BB3" w:rsidRPr="00662902" w:rsidRDefault="00FB7BB3" w:rsidP="00FB7BB3">
            <w:pPr>
              <w:spacing w:before="40" w:after="0" w:line="240" w:lineRule="auto"/>
              <w:jc w:val="center"/>
              <w:rPr>
                <w:rFonts w:ascii="Times New Roman" w:eastAsia="Times New Roman" w:hAnsi="Times New Roman" w:cs="Times New Roman"/>
                <w:kern w:val="0"/>
                <w:sz w:val="26"/>
                <w:szCs w:val="22"/>
                <w14:ligatures w14:val="none"/>
              </w:rPr>
            </w:pPr>
            <w:r w:rsidRPr="00662902">
              <w:rPr>
                <w:rFonts w:ascii="Times New Roman" w:eastAsia="Times New Roman" w:hAnsi="Times New Roman" w:cs="Times New Roman"/>
                <w:b/>
                <w:bCs/>
                <w:noProof/>
                <w:kern w:val="0"/>
                <w:sz w:val="26"/>
                <w:szCs w:val="22"/>
                <w14:ligatures w14:val="none"/>
              </w:rPr>
              <mc:AlternateContent>
                <mc:Choice Requires="wps">
                  <w:drawing>
                    <wp:anchor distT="0" distB="0" distL="114300" distR="114300" simplePos="0" relativeHeight="251659264" behindDoc="0" locked="0" layoutInCell="1" allowOverlap="1" wp14:anchorId="726D6128" wp14:editId="693526D4">
                      <wp:simplePos x="0" y="0"/>
                      <wp:positionH relativeFrom="column">
                        <wp:posOffset>588645</wp:posOffset>
                      </wp:positionH>
                      <wp:positionV relativeFrom="paragraph">
                        <wp:posOffset>410210</wp:posOffset>
                      </wp:positionV>
                      <wp:extent cx="762000" cy="0"/>
                      <wp:effectExtent l="0" t="0" r="0" b="0"/>
                      <wp:wrapNone/>
                      <wp:docPr id="1953816111" name="Straight Connector 1"/>
                      <wp:cNvGraphicFramePr/>
                      <a:graphic xmlns:a="http://schemas.openxmlformats.org/drawingml/2006/main">
                        <a:graphicData uri="http://schemas.microsoft.com/office/word/2010/wordprocessingShape">
                          <wps:wsp>
                            <wps:cNvCnPr/>
                            <wps:spPr>
                              <a:xfrm>
                                <a:off x="0" y="0"/>
                                <a:ext cx="7620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B4E709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6.35pt,32.3pt" to="106.35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"/>
                  </w:pict>
                </mc:Fallback>
              </mc:AlternateContent>
            </w:r>
            <w:r w:rsidRPr="00662902">
              <w:rPr>
                <w:rFonts w:ascii="Times New Roman" w:eastAsia="Times New Roman" w:hAnsi="Times New Roman" w:cs="Times New Roman"/>
                <w:b/>
                <w:bCs/>
                <w:kern w:val="0"/>
                <w:sz w:val="26"/>
                <w:szCs w:val="22"/>
                <w14:ligatures w14:val="none"/>
              </w:rPr>
              <w:t>ỦY BAN NHÂN DÂN</w:t>
            </w:r>
            <w:r w:rsidRPr="00662902">
              <w:rPr>
                <w:rFonts w:ascii="Times New Roman" w:eastAsia="Times New Roman" w:hAnsi="Times New Roman" w:cs="Times New Roman"/>
                <w:b/>
                <w:bCs/>
                <w:kern w:val="0"/>
                <w:sz w:val="26"/>
                <w:szCs w:val="22"/>
                <w14:ligatures w14:val="none"/>
              </w:rPr>
              <w:br/>
            </w:r>
            <w:r w:rsidRPr="00662902">
              <w:rPr>
                <w:rFonts w:ascii="Times New Roman" w:eastAsia="Times New Roman" w:hAnsi="Times New Roman" w:cs="Times New Roman"/>
                <w:b/>
                <w:kern w:val="0"/>
                <w:sz w:val="26"/>
                <w:szCs w:val="22"/>
                <w14:ligatures w14:val="none"/>
              </w:rPr>
              <w:t>PHƯỜNG BÌNH PHƯỚC</w:t>
            </w:r>
            <w:r w:rsidRPr="00662902">
              <w:rPr>
                <w:rFonts w:ascii="Times New Roman" w:eastAsia="Times New Roman" w:hAnsi="Times New Roman" w:cs="Times New Roman"/>
                <w:kern w:val="0"/>
                <w:sz w:val="26"/>
                <w:szCs w:val="22"/>
                <w14:ligatures w14:val="none"/>
              </w:rPr>
              <w:br/>
            </w:r>
            <w:r w:rsidRPr="00662902">
              <w:rPr>
                <w:rFonts w:ascii="Times New Roman" w:eastAsia="Times New Roman" w:hAnsi="Times New Roman" w:cs="Times New Roman"/>
                <w:kern w:val="0"/>
                <w:sz w:val="26"/>
                <w:szCs w:val="22"/>
                <w14:ligatures w14:val="none"/>
              </w:rPr>
              <w:br/>
              <w:t>Số:         /ĐA-UBND</w:t>
            </w:r>
          </w:p>
        </w:tc>
        <w:tc>
          <w:tcPr>
            <w:tcW w:w="5673" w:type="dxa"/>
          </w:tcPr>
          <w:p w14:paraId="5DBDA0D6" w14:textId="19F2E149" w:rsidR="00FB7BB3" w:rsidRPr="00662902" w:rsidRDefault="00FB7BB3" w:rsidP="00FB7BB3">
            <w:pPr>
              <w:spacing w:before="40" w:after="0" w:line="240" w:lineRule="auto"/>
              <w:jc w:val="center"/>
              <w:rPr>
                <w:rFonts w:ascii="Times New Roman" w:eastAsia="Times New Roman" w:hAnsi="Times New Roman" w:cs="Times New Roman"/>
                <w:kern w:val="0"/>
                <w:sz w:val="26"/>
                <w:szCs w:val="22"/>
                <w14:ligatures w14:val="none"/>
              </w:rPr>
            </w:pPr>
            <w:r w:rsidRPr="00662902">
              <w:rPr>
                <w:rFonts w:ascii="Times New Roman" w:eastAsia="Times New Roman" w:hAnsi="Times New Roman" w:cs="Times New Roman"/>
                <w:b/>
                <w:noProof/>
                <w:kern w:val="0"/>
                <w:sz w:val="26"/>
                <w:szCs w:val="22"/>
                <w14:ligatures w14:val="none"/>
              </w:rPr>
              <mc:AlternateContent>
                <mc:Choice Requires="wps">
                  <w:drawing>
                    <wp:anchor distT="0" distB="0" distL="114300" distR="114300" simplePos="0" relativeHeight="251660288" behindDoc="0" locked="0" layoutInCell="1" allowOverlap="1" wp14:anchorId="371F710D" wp14:editId="0BD425A1">
                      <wp:simplePos x="0" y="0"/>
                      <wp:positionH relativeFrom="column">
                        <wp:posOffset>683036</wp:posOffset>
                      </wp:positionH>
                      <wp:positionV relativeFrom="paragraph">
                        <wp:posOffset>438150</wp:posOffset>
                      </wp:positionV>
                      <wp:extent cx="2104140" cy="0"/>
                      <wp:effectExtent l="0" t="0" r="0" b="0"/>
                      <wp:wrapNone/>
                      <wp:docPr id="1277139782" name="Straight Connector 2"/>
                      <wp:cNvGraphicFramePr/>
                      <a:graphic xmlns:a="http://schemas.openxmlformats.org/drawingml/2006/main">
                        <a:graphicData uri="http://schemas.microsoft.com/office/word/2010/wordprocessingShape">
                          <wps:wsp>
                            <wps:cNvCnPr/>
                            <wps:spPr>
                              <a:xfrm>
                                <a:off x="0" y="0"/>
                                <a:ext cx="210414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487B7BF4"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8pt,34.5pt" to="219.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" strokecolor="#4a7ebb"/>
                  </w:pict>
                </mc:Fallback>
              </mc:AlternateContent>
            </w:r>
            <w:r w:rsidRPr="00662902">
              <w:rPr>
                <w:rFonts w:ascii="Times New Roman" w:eastAsia="Times New Roman" w:hAnsi="Times New Roman" w:cs="Times New Roman"/>
                <w:b/>
                <w:kern w:val="0"/>
                <w:sz w:val="26"/>
                <w:szCs w:val="22"/>
                <w14:ligatures w14:val="none"/>
              </w:rPr>
              <w:t>CỘNG HÒA XÃ HỘI CHỦ NGHĨA VIỆT NAM</w:t>
            </w:r>
            <w:r w:rsidRPr="00662902">
              <w:rPr>
                <w:rFonts w:ascii="Times New Roman" w:eastAsia="Times New Roman" w:hAnsi="Times New Roman" w:cs="Times New Roman"/>
                <w:b/>
                <w:kern w:val="0"/>
                <w:sz w:val="26"/>
                <w:szCs w:val="22"/>
                <w14:ligatures w14:val="none"/>
              </w:rPr>
              <w:br/>
            </w:r>
            <w:r w:rsidRPr="00662902">
              <w:rPr>
                <w:rFonts w:ascii="Times New Roman" w:eastAsia="Times New Roman" w:hAnsi="Times New Roman" w:cs="Times New Roman"/>
                <w:b/>
                <w:kern w:val="0"/>
                <w:sz w:val="28"/>
                <w:szCs w:val="28"/>
                <w14:ligatures w14:val="none"/>
              </w:rPr>
              <w:t>Độc lập - Tự do - Hạnh phúc</w:t>
            </w:r>
            <w:r w:rsidRPr="00662902">
              <w:rPr>
                <w:rFonts w:ascii="Times New Roman" w:eastAsia="Times New Roman" w:hAnsi="Times New Roman" w:cs="Times New Roman"/>
                <w:kern w:val="0"/>
                <w:sz w:val="26"/>
                <w:szCs w:val="22"/>
                <w14:ligatures w14:val="none"/>
              </w:rPr>
              <w:br/>
            </w:r>
            <w:r w:rsidRPr="00662902">
              <w:rPr>
                <w:rFonts w:ascii="Times New Roman" w:eastAsia="Times New Roman" w:hAnsi="Times New Roman" w:cs="Times New Roman"/>
                <w:kern w:val="0"/>
                <w:sz w:val="26"/>
                <w:szCs w:val="22"/>
                <w14:ligatures w14:val="none"/>
              </w:rPr>
              <w:br/>
            </w:r>
            <w:r w:rsidRPr="00662902">
              <w:rPr>
                <w:rFonts w:ascii="Times New Roman" w:eastAsia="Times New Roman" w:hAnsi="Times New Roman" w:cs="Times New Roman"/>
                <w:i/>
                <w:iCs/>
                <w:kern w:val="0"/>
                <w:sz w:val="28"/>
                <w:szCs w:val="28"/>
                <w14:ligatures w14:val="none"/>
              </w:rPr>
              <w:t xml:space="preserve">Bình Phước, ngày       tháng </w:t>
            </w:r>
            <w:r w:rsidR="00695EF6">
              <w:rPr>
                <w:rFonts w:ascii="Times New Roman" w:eastAsia="Times New Roman" w:hAnsi="Times New Roman" w:cs="Times New Roman"/>
                <w:i/>
                <w:iCs/>
                <w:kern w:val="0"/>
                <w:sz w:val="28"/>
                <w:szCs w:val="28"/>
                <w14:ligatures w14:val="none"/>
              </w:rPr>
              <w:t xml:space="preserve">6 </w:t>
            </w:r>
            <w:r w:rsidRPr="00662902">
              <w:rPr>
                <w:rFonts w:ascii="Times New Roman" w:eastAsia="Times New Roman" w:hAnsi="Times New Roman" w:cs="Times New Roman"/>
                <w:i/>
                <w:iCs/>
                <w:kern w:val="0"/>
                <w:sz w:val="28"/>
                <w:szCs w:val="28"/>
                <w14:ligatures w14:val="none"/>
              </w:rPr>
              <w:t>năm 2026</w:t>
            </w:r>
          </w:p>
        </w:tc>
      </w:tr>
    </w:tbl>
    <w:p w14:paraId="1E3C6619" w14:textId="0C9A0C32" w:rsidR="00FB7BB3" w:rsidRPr="00662902" w:rsidRDefault="00695EF6" w:rsidP="00695EF6">
      <w:pPr>
        <w:tabs>
          <w:tab w:val="left" w:pos="712"/>
          <w:tab w:val="center" w:pos="4649"/>
        </w:tabs>
        <w:spacing w:before="200" w:after="0" w:line="276" w:lineRule="auto"/>
        <w:rPr>
          <w:rFonts w:ascii="Times New Roman" w:eastAsia="Times New Roman" w:hAnsi="Times New Roman" w:cs="Times New Roman"/>
          <w:kern w:val="0"/>
          <w:sz w:val="26"/>
          <w:szCs w:val="22"/>
          <w14:ligatures w14:val="none"/>
        </w:rPr>
      </w:pPr>
      <w:r>
        <w:rPr>
          <w:rFonts w:ascii="Times New Roman" w:eastAsia="Times New Roman" w:hAnsi="Times New Roman" w:cs="Times New Roman"/>
          <w:b/>
          <w:noProof/>
          <w:kern w:val="0"/>
          <w:sz w:val="28"/>
          <w:szCs w:val="22"/>
        </w:rPr>
        <mc:AlternateContent>
          <mc:Choice Requires="wps">
            <w:drawing>
              <wp:anchor distT="0" distB="0" distL="114300" distR="114300" simplePos="0" relativeHeight="251663360" behindDoc="0" locked="0" layoutInCell="1" allowOverlap="1" wp14:anchorId="0CD28327" wp14:editId="147DD038">
                <wp:simplePos x="0" y="0"/>
                <wp:positionH relativeFrom="column">
                  <wp:posOffset>-478467</wp:posOffset>
                </wp:positionH>
                <wp:positionV relativeFrom="paragraph">
                  <wp:posOffset>43095</wp:posOffset>
                </wp:positionV>
                <wp:extent cx="1063968" cy="299135"/>
                <wp:effectExtent l="0" t="0" r="22225" b="24765"/>
                <wp:wrapNone/>
                <wp:docPr id="237778317" name="Rectangle 4"/>
                <wp:cNvGraphicFramePr/>
                <a:graphic xmlns:a="http://schemas.openxmlformats.org/drawingml/2006/main">
                  <a:graphicData uri="http://schemas.microsoft.com/office/word/2010/wordprocessingShape">
                    <wps:wsp>
                      <wps:cNvSpPr/>
                      <wps:spPr>
                        <a:xfrm>
                          <a:off x="0" y="0"/>
                          <a:ext cx="1063968" cy="299135"/>
                        </a:xfrm>
                        <a:prstGeom prst="rect">
                          <a:avLst/>
                        </a:prstGeom>
                      </wps:spPr>
                      <wps:style>
                        <a:lnRef idx="2">
                          <a:schemeClr val="dk1"/>
                        </a:lnRef>
                        <a:fillRef idx="1">
                          <a:schemeClr val="lt1"/>
                        </a:fillRef>
                        <a:effectRef idx="0">
                          <a:schemeClr val="dk1"/>
                        </a:effectRef>
                        <a:fontRef idx="minor">
                          <a:schemeClr val="dk1"/>
                        </a:fontRef>
                      </wps:style>
                      <wps:txbx>
                        <w:txbxContent>
                          <w:p w14:paraId="62295513" w14:textId="591F6A39" w:rsidR="00EA0653" w:rsidRPr="00695EF6" w:rsidRDefault="00EA0653" w:rsidP="00695EF6">
                            <w:pPr>
                              <w:jc w:val="center"/>
                              <w:rPr>
                                <w:rFonts w:ascii="Times New Roman" w:hAnsi="Times New Roman" w:cs="Times New Roman"/>
                                <w:b/>
                                <w:bCs/>
                                <w:color w:val="EE0000"/>
                              </w:rPr>
                            </w:pPr>
                            <w:r w:rsidRPr="00695EF6">
                              <w:rPr>
                                <w:rFonts w:ascii="Times New Roman" w:hAnsi="Times New Roman" w:cs="Times New Roman"/>
                                <w:b/>
                                <w:bCs/>
                                <w:color w:val="EE0000"/>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D28327" id="Rectangle 4" o:spid="_x0000_s1026" style="position:absolute;margin-left:-37.65pt;margin-top:3.4pt;width:83.8pt;height:23.5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" fillcolor="white [3201]" strokecolor="black [3200]" strokeweight="1pt">
                <v:textbox>
                  <w:txbxContent>
                    <w:p w14:paraId="62295513" w14:textId="591F6A39" w:rsidR="00EA0653" w:rsidRPr="00695EF6" w:rsidRDefault="00EA0653" w:rsidP="00695EF6">
                      <w:pPr>
                        <w:jc w:val="center"/>
                        <w:rPr>
                          <w:rFonts w:ascii="Times New Roman" w:hAnsi="Times New Roman" w:cs="Times New Roman"/>
                          <w:b/>
                          <w:bCs/>
                          <w:color w:val="EE0000"/>
                        </w:rPr>
                      </w:pPr>
                      <w:r w:rsidRPr="00695EF6">
                        <w:rPr>
                          <w:rFonts w:ascii="Times New Roman" w:hAnsi="Times New Roman" w:cs="Times New Roman"/>
                          <w:b/>
                          <w:bCs/>
                          <w:color w:val="EE0000"/>
                        </w:rPr>
                        <w:t>DỰ THẢO</w:t>
                      </w:r>
                    </w:p>
                  </w:txbxContent>
                </v:textbox>
              </v:rect>
            </w:pict>
          </mc:Fallback>
        </mc:AlternateContent>
      </w:r>
      <w:r>
        <w:rPr>
          <w:rFonts w:ascii="Times New Roman" w:eastAsia="Times New Roman" w:hAnsi="Times New Roman" w:cs="Times New Roman"/>
          <w:b/>
          <w:kern w:val="0"/>
          <w:sz w:val="28"/>
          <w:szCs w:val="22"/>
          <w14:ligatures w14:val="none"/>
        </w:rPr>
        <w:tab/>
      </w:r>
      <w:r>
        <w:rPr>
          <w:rFonts w:ascii="Times New Roman" w:eastAsia="Times New Roman" w:hAnsi="Times New Roman" w:cs="Times New Roman"/>
          <w:b/>
          <w:kern w:val="0"/>
          <w:sz w:val="28"/>
          <w:szCs w:val="22"/>
          <w14:ligatures w14:val="none"/>
        </w:rPr>
        <w:tab/>
      </w:r>
      <w:r w:rsidR="00FB7BB3" w:rsidRPr="00662902">
        <w:rPr>
          <w:rFonts w:ascii="Times New Roman" w:eastAsia="Times New Roman" w:hAnsi="Times New Roman" w:cs="Times New Roman"/>
          <w:b/>
          <w:kern w:val="0"/>
          <w:sz w:val="28"/>
          <w:szCs w:val="22"/>
          <w14:ligatures w14:val="none"/>
        </w:rPr>
        <w:t>ĐỀ ÁN</w:t>
      </w:r>
    </w:p>
    <w:p w14:paraId="0E2582F5" w14:textId="77777777" w:rsidR="00FB7BB3" w:rsidRPr="00662902" w:rsidRDefault="00FB7BB3" w:rsidP="00FB7BB3">
      <w:pPr>
        <w:spacing w:after="0" w:line="276" w:lineRule="auto"/>
        <w:jc w:val="center"/>
        <w:rPr>
          <w:rFonts w:ascii="Times New Roman" w:eastAsia="Times New Roman" w:hAnsi="Times New Roman" w:cs="Times New Roman"/>
          <w:kern w:val="0"/>
          <w:sz w:val="26"/>
          <w:szCs w:val="22"/>
          <w14:ligatures w14:val="none"/>
        </w:rPr>
      </w:pPr>
      <w:r w:rsidRPr="00662902">
        <w:rPr>
          <w:rFonts w:ascii="Times New Roman" w:eastAsia="Times New Roman" w:hAnsi="Times New Roman" w:cs="Times New Roman"/>
          <w:b/>
          <w:kern w:val="0"/>
          <w:sz w:val="28"/>
          <w:szCs w:val="22"/>
          <w14:ligatures w14:val="none"/>
        </w:rPr>
        <w:t>Sắp xếp</w:t>
      </w:r>
      <w:r w:rsidR="00BD5679" w:rsidRPr="00662902">
        <w:rPr>
          <w:rFonts w:ascii="Times New Roman" w:eastAsia="Times New Roman" w:hAnsi="Times New Roman" w:cs="Times New Roman"/>
          <w:b/>
          <w:kern w:val="0"/>
          <w:sz w:val="28"/>
          <w:szCs w:val="22"/>
          <w14:ligatures w14:val="none"/>
        </w:rPr>
        <w:t xml:space="preserve">, </w:t>
      </w:r>
      <w:r w:rsidR="007E5C60" w:rsidRPr="00662902">
        <w:rPr>
          <w:rFonts w:ascii="Times New Roman" w:eastAsia="Times New Roman" w:hAnsi="Times New Roman" w:cs="Times New Roman"/>
          <w:b/>
          <w:kern w:val="0"/>
          <w:sz w:val="28"/>
          <w:szCs w:val="22"/>
          <w14:ligatures w14:val="none"/>
        </w:rPr>
        <w:t>tổ chức lại</w:t>
      </w:r>
      <w:r w:rsidRPr="00662902">
        <w:rPr>
          <w:rFonts w:ascii="Times New Roman" w:eastAsia="Times New Roman" w:hAnsi="Times New Roman" w:cs="Times New Roman"/>
          <w:b/>
          <w:kern w:val="0"/>
          <w:sz w:val="28"/>
          <w:szCs w:val="22"/>
          <w14:ligatures w14:val="none"/>
        </w:rPr>
        <w:t xml:space="preserve"> các khu phố trên địa bàn phường Bình Phước</w:t>
      </w:r>
    </w:p>
    <w:p w14:paraId="501DBB7B" w14:textId="77777777" w:rsidR="00FB7BB3" w:rsidRPr="00662902" w:rsidRDefault="00FB7BB3" w:rsidP="00FB7BB3">
      <w:pPr>
        <w:spacing w:after="0" w:line="276" w:lineRule="auto"/>
        <w:jc w:val="center"/>
        <w:rPr>
          <w:rFonts w:ascii="Times New Roman" w:eastAsia="Times New Roman" w:hAnsi="Times New Roman" w:cs="Times New Roman"/>
          <w:kern w:val="0"/>
          <w:sz w:val="26"/>
          <w:szCs w:val="22"/>
          <w14:ligatures w14:val="none"/>
        </w:rPr>
      </w:pPr>
      <w:r w:rsidRPr="00662902">
        <w:rPr>
          <w:rFonts w:ascii="Times New Roman" w:eastAsia="Times New Roman" w:hAnsi="Times New Roman" w:cs="Times New Roman"/>
          <w:noProof/>
          <w:kern w:val="0"/>
          <w:sz w:val="26"/>
          <w:szCs w:val="22"/>
          <w14:ligatures w14:val="none"/>
        </w:rPr>
        <mc:AlternateContent>
          <mc:Choice Requires="wps">
            <w:drawing>
              <wp:anchor distT="0" distB="0" distL="114300" distR="114300" simplePos="0" relativeHeight="251662336" behindDoc="0" locked="0" layoutInCell="1" allowOverlap="1" wp14:anchorId="49D76727" wp14:editId="679D3282">
                <wp:simplePos x="0" y="0"/>
                <wp:positionH relativeFrom="column">
                  <wp:posOffset>2228215</wp:posOffset>
                </wp:positionH>
                <wp:positionV relativeFrom="paragraph">
                  <wp:posOffset>12065</wp:posOffset>
                </wp:positionV>
                <wp:extent cx="1314450" cy="0"/>
                <wp:effectExtent l="0" t="0" r="0" b="0"/>
                <wp:wrapNone/>
                <wp:docPr id="1886013936" name="Straight Connector 4"/>
                <wp:cNvGraphicFramePr/>
                <a:graphic xmlns:a="http://schemas.openxmlformats.org/drawingml/2006/main">
                  <a:graphicData uri="http://schemas.microsoft.com/office/word/2010/wordprocessingShape">
                    <wps:wsp>
                      <wps:cNvCnPr/>
                      <wps:spPr>
                        <a:xfrm>
                          <a:off x="0" y="0"/>
                          <a:ext cx="131445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3BAC0605"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5.45pt,.95pt" to="278.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" strokecolor="#4a7ebb"/>
            </w:pict>
          </mc:Fallback>
        </mc:AlternateContent>
      </w:r>
    </w:p>
    <w:p w14:paraId="1FAE4CA8" w14:textId="77777777" w:rsidR="00BD5679" w:rsidRPr="00695EF6" w:rsidRDefault="00BD5679" w:rsidP="00BD5679">
      <w:pPr>
        <w:spacing w:before="120" w:after="0" w:line="276" w:lineRule="auto"/>
        <w:jc w:val="center"/>
        <w:rPr>
          <w:rFonts w:ascii="Times New Roman" w:eastAsia="Times New Roman" w:hAnsi="Times New Roman" w:cs="Times New Roman"/>
          <w:kern w:val="0"/>
          <w:sz w:val="28"/>
          <w14:ligatures w14:val="none"/>
        </w:rPr>
      </w:pPr>
      <w:r w:rsidRPr="00695EF6">
        <w:rPr>
          <w:rFonts w:ascii="Times New Roman" w:eastAsia="Times New Roman" w:hAnsi="Times New Roman" w:cs="Times New Roman"/>
          <w:b/>
          <w:kern w:val="0"/>
          <w:sz w:val="28"/>
          <w14:ligatures w14:val="none"/>
        </w:rPr>
        <w:t>Phần I</w:t>
      </w:r>
    </w:p>
    <w:p w14:paraId="7CBF7CE1" w14:textId="77777777" w:rsidR="00BD5679" w:rsidRPr="00695EF6" w:rsidRDefault="00BD5679" w:rsidP="00BD5679">
      <w:pPr>
        <w:spacing w:after="0" w:line="276" w:lineRule="auto"/>
        <w:jc w:val="center"/>
        <w:rPr>
          <w:rFonts w:ascii="Times New Roman" w:eastAsia="Times New Roman" w:hAnsi="Times New Roman" w:cs="Times New Roman"/>
          <w:b/>
          <w:kern w:val="0"/>
          <w:sz w:val="28"/>
          <w14:ligatures w14:val="none"/>
        </w:rPr>
      </w:pPr>
      <w:r w:rsidRPr="00695EF6">
        <w:rPr>
          <w:rFonts w:ascii="Times New Roman" w:eastAsia="Times New Roman" w:hAnsi="Times New Roman" w:cs="Times New Roman"/>
          <w:b/>
          <w:kern w:val="0"/>
          <w:sz w:val="28"/>
          <w14:ligatures w14:val="none"/>
        </w:rPr>
        <w:t>SỰ CẦN THIẾT VÀ CĂN CỨ PHÁP LÝ</w:t>
      </w:r>
    </w:p>
    <w:p w14:paraId="5926B840" w14:textId="77777777" w:rsidR="00BD5679" w:rsidRPr="00662902" w:rsidRDefault="00BD5679" w:rsidP="00BD5679">
      <w:pPr>
        <w:spacing w:after="0" w:line="276" w:lineRule="auto"/>
        <w:rPr>
          <w:rFonts w:ascii="Times New Roman" w:eastAsia="Times New Roman" w:hAnsi="Times New Roman" w:cs="Times New Roman"/>
          <w:b/>
          <w:kern w:val="0"/>
          <w:sz w:val="26"/>
          <w:szCs w:val="22"/>
          <w14:ligatures w14:val="none"/>
        </w:rPr>
      </w:pPr>
    </w:p>
    <w:p w14:paraId="3D775A79" w14:textId="77777777" w:rsidR="00BD5679" w:rsidRPr="00662902" w:rsidRDefault="00BD5679" w:rsidP="001067D5">
      <w:pPr>
        <w:widowControl w:val="0"/>
        <w:spacing w:before="120" w:after="120" w:line="240" w:lineRule="auto"/>
        <w:ind w:firstLine="720"/>
        <w:rPr>
          <w:rFonts w:ascii="Times New Roman" w:eastAsia="Times New Roman" w:hAnsi="Times New Roman" w:cs="Times New Roman"/>
          <w:b/>
          <w:kern w:val="0"/>
          <w:sz w:val="28"/>
          <w:szCs w:val="28"/>
          <w14:ligatures w14:val="none"/>
        </w:rPr>
      </w:pPr>
      <w:r w:rsidRPr="00662902">
        <w:rPr>
          <w:rFonts w:ascii="Times New Roman" w:eastAsia="Times New Roman" w:hAnsi="Times New Roman" w:cs="Times New Roman"/>
          <w:b/>
          <w:kern w:val="0"/>
          <w:sz w:val="28"/>
          <w:szCs w:val="28"/>
          <w14:ligatures w14:val="none"/>
        </w:rPr>
        <w:t>I.</w:t>
      </w:r>
      <w:r w:rsidR="007E5C60" w:rsidRPr="00662902">
        <w:rPr>
          <w:rFonts w:ascii="Times New Roman" w:eastAsia="Times New Roman" w:hAnsi="Times New Roman" w:cs="Times New Roman"/>
          <w:b/>
          <w:kern w:val="0"/>
          <w:sz w:val="28"/>
          <w:szCs w:val="28"/>
          <w14:ligatures w14:val="none"/>
        </w:rPr>
        <w:t xml:space="preserve"> </w:t>
      </w:r>
      <w:r w:rsidRPr="00662902">
        <w:rPr>
          <w:rFonts w:ascii="Times New Roman" w:eastAsia="Times New Roman" w:hAnsi="Times New Roman" w:cs="Times New Roman"/>
          <w:b/>
          <w:kern w:val="0"/>
          <w:sz w:val="28"/>
          <w:szCs w:val="28"/>
          <w14:ligatures w14:val="none"/>
        </w:rPr>
        <w:t>S</w:t>
      </w:r>
      <w:r w:rsidR="007E5C60" w:rsidRPr="00662902">
        <w:rPr>
          <w:rFonts w:ascii="Times New Roman" w:eastAsia="Times New Roman" w:hAnsi="Times New Roman" w:cs="Times New Roman"/>
          <w:b/>
          <w:kern w:val="0"/>
          <w:sz w:val="28"/>
          <w:szCs w:val="28"/>
          <w14:ligatures w14:val="none"/>
        </w:rPr>
        <w:t>ự</w:t>
      </w:r>
      <w:r w:rsidRPr="00662902">
        <w:rPr>
          <w:rFonts w:ascii="Times New Roman" w:eastAsia="Times New Roman" w:hAnsi="Times New Roman" w:cs="Times New Roman"/>
          <w:b/>
          <w:kern w:val="0"/>
          <w:sz w:val="28"/>
          <w:szCs w:val="28"/>
          <w14:ligatures w14:val="none"/>
        </w:rPr>
        <w:t xml:space="preserve"> cần thiết xây dựng Đề án</w:t>
      </w:r>
    </w:p>
    <w:p w14:paraId="26D6AB07" w14:textId="77777777" w:rsidR="007E5C60" w:rsidRPr="00662902" w:rsidRDefault="007E5C60" w:rsidP="001067D5">
      <w:pPr>
        <w:widowControl w:val="0"/>
        <w:spacing w:before="120" w:after="120" w:line="240" w:lineRule="auto"/>
        <w:ind w:firstLine="709"/>
        <w:jc w:val="both"/>
        <w:rPr>
          <w:rFonts w:ascii="Times New Roman" w:eastAsia="Times New Roman" w:hAnsi="Times New Roman" w:cs="Times New Roman"/>
          <w:kern w:val="0"/>
          <w:sz w:val="28"/>
          <w:szCs w:val="22"/>
          <w14:ligatures w14:val="none"/>
        </w:rPr>
      </w:pPr>
      <w:r w:rsidRPr="00662902">
        <w:rPr>
          <w:rFonts w:ascii="Times New Roman" w:eastAsia="Times New Roman" w:hAnsi="Times New Roman" w:cs="Times New Roman"/>
          <w:kern w:val="0"/>
          <w:sz w:val="28"/>
          <w:szCs w:val="22"/>
          <w14:ligatures w14:val="none"/>
        </w:rPr>
        <w:t>Phường Bình Phước được thành lập và đi vào hoạt động từ ngày 01/7/2025 theo Nghị quyết số 1662/NQ-UBTVQH15 ngày 16/6/2025 của Ủy ban Thường vụ Quốc hội, trên cơ sở sắp xếp toàn bộ diện tích tự nhiên và quy mô dân số của các phường Tân Phú, Tân Đồng, Tân Thiện, Tân Bình, Tân Xuân và xã Tiến Hưng.</w:t>
      </w:r>
    </w:p>
    <w:p w14:paraId="146BE192" w14:textId="77777777" w:rsidR="007E5C60" w:rsidRPr="00662902" w:rsidRDefault="007E5C60" w:rsidP="001067D5">
      <w:pPr>
        <w:widowControl w:val="0"/>
        <w:spacing w:before="120" w:after="120" w:line="240" w:lineRule="auto"/>
        <w:ind w:firstLine="709"/>
        <w:jc w:val="both"/>
        <w:rPr>
          <w:rFonts w:ascii="Times New Roman" w:eastAsia="Times New Roman" w:hAnsi="Times New Roman" w:cs="Times New Roman"/>
          <w:kern w:val="0"/>
          <w:sz w:val="28"/>
          <w:szCs w:val="22"/>
          <w14:ligatures w14:val="none"/>
        </w:rPr>
      </w:pPr>
      <w:r w:rsidRPr="00662902">
        <w:rPr>
          <w:rFonts w:ascii="Times New Roman" w:eastAsia="Times New Roman" w:hAnsi="Times New Roman" w:cs="Times New Roman"/>
          <w:kern w:val="0"/>
          <w:sz w:val="28"/>
          <w:szCs w:val="22"/>
          <w14:ligatures w14:val="none"/>
        </w:rPr>
        <w:t>Sau khi thành lập, toàn phường có 37 khu phố. Các khu phố cơ bản duy trì hoạt động ổn định, góp phần tổ chức thực hiện chủ trương của Đảng, chính sách, pháp luật của Nhà nước; phát triển kinh tế - xã hội, giữ vững quốc phòng - an ninh và phát huy quyền làm chủ của Nhân dân ở cơ sở.</w:t>
      </w:r>
    </w:p>
    <w:p w14:paraId="09B95018" w14:textId="77777777" w:rsidR="007E5C60" w:rsidRPr="00662902" w:rsidRDefault="007E5C60" w:rsidP="001067D5">
      <w:pPr>
        <w:widowControl w:val="0"/>
        <w:spacing w:before="120" w:after="120" w:line="240" w:lineRule="auto"/>
        <w:ind w:firstLine="709"/>
        <w:jc w:val="both"/>
        <w:rPr>
          <w:rFonts w:ascii="Times New Roman" w:eastAsia="Times New Roman" w:hAnsi="Times New Roman" w:cs="Times New Roman"/>
          <w:kern w:val="0"/>
          <w:sz w:val="28"/>
          <w:szCs w:val="22"/>
          <w14:ligatures w14:val="none"/>
        </w:rPr>
      </w:pPr>
      <w:r w:rsidRPr="00662902">
        <w:rPr>
          <w:rFonts w:ascii="Times New Roman" w:eastAsia="Times New Roman" w:hAnsi="Times New Roman" w:cs="Times New Roman"/>
          <w:kern w:val="0"/>
          <w:sz w:val="28"/>
          <w:szCs w:val="22"/>
          <w14:ligatures w14:val="none"/>
        </w:rPr>
        <w:t>Qua rà soát, quy mô các khu phố trên địa bàn phường chưa đồng đều, có sự chênh lệch lớn về số hộ, dân số, diện tích và điều kiện tổ chức hoạt động. Một số khu phố có quy mô nhỏ, nguồn lực hoạt động ở cơ sở còn phân tán; trong khi đó, một số khu vực đô thị hóa nhanh, dân cư đông, phát sinh nhiều yêu cầu về quản lý dân cư, trật tự đô thị, an sinh xã hội, tuyên truyền, vận động Nhân dân và tổ chức phong trào ở khu dân cư.</w:t>
      </w:r>
    </w:p>
    <w:p w14:paraId="25426916" w14:textId="77777777" w:rsidR="007E5C60" w:rsidRPr="00662902" w:rsidRDefault="007E5C60" w:rsidP="001067D5">
      <w:pPr>
        <w:widowControl w:val="0"/>
        <w:spacing w:before="120" w:after="120" w:line="240" w:lineRule="auto"/>
        <w:ind w:firstLine="709"/>
        <w:jc w:val="both"/>
        <w:rPr>
          <w:rFonts w:ascii="Times New Roman" w:eastAsia="Times New Roman" w:hAnsi="Times New Roman" w:cs="Times New Roman"/>
          <w:kern w:val="0"/>
          <w:sz w:val="28"/>
          <w:szCs w:val="22"/>
          <w14:ligatures w14:val="none"/>
        </w:rPr>
      </w:pPr>
      <w:r w:rsidRPr="00662902">
        <w:rPr>
          <w:rFonts w:ascii="Times New Roman" w:eastAsia="Times New Roman" w:hAnsi="Times New Roman" w:cs="Times New Roman"/>
          <w:kern w:val="0"/>
          <w:sz w:val="28"/>
          <w:szCs w:val="22"/>
          <w14:ligatures w14:val="none"/>
        </w:rPr>
        <w:t>Việc sắp xếp, tổ chức lại các khu phố là cần thiết nhằm tinh gọn đầu mối, nâng cao hiệu quả hoạt động của khu phố; bảo đảm quy mô hộ gia đình phù hợp, địa bàn quản lý rõ ràng, thuận lợi về giao thông, sinh hoạt cộng đồng, quản lý dân cư, giữ gìn an ninh trật tự và đáp ứng yêu cầu quản lý của phường đô thị Bình Phước trong giai đoạn mới.</w:t>
      </w:r>
    </w:p>
    <w:p w14:paraId="7FC62597" w14:textId="77777777" w:rsidR="007E5C60" w:rsidRPr="00662902" w:rsidRDefault="007E5C60" w:rsidP="001067D5">
      <w:pPr>
        <w:widowControl w:val="0"/>
        <w:spacing w:before="120" w:after="120" w:line="240" w:lineRule="auto"/>
        <w:ind w:firstLine="709"/>
        <w:jc w:val="both"/>
        <w:rPr>
          <w:rFonts w:ascii="Times New Roman" w:eastAsia="Times New Roman" w:hAnsi="Times New Roman" w:cs="Times New Roman"/>
          <w:kern w:val="0"/>
          <w:sz w:val="28"/>
          <w:szCs w:val="22"/>
          <w14:ligatures w14:val="none"/>
        </w:rPr>
      </w:pPr>
      <w:r w:rsidRPr="00662902">
        <w:rPr>
          <w:rFonts w:ascii="Times New Roman" w:eastAsia="Times New Roman" w:hAnsi="Times New Roman" w:cs="Times New Roman"/>
          <w:kern w:val="0"/>
          <w:sz w:val="28"/>
          <w:szCs w:val="22"/>
          <w14:ligatures w14:val="none"/>
        </w:rPr>
        <w:t>Đề án được xây dựng theo hướng sắp xếp từ 37 khu phố còn 1</w:t>
      </w:r>
      <w:r w:rsidR="00565484" w:rsidRPr="00662902">
        <w:rPr>
          <w:rFonts w:ascii="Times New Roman" w:eastAsia="Times New Roman" w:hAnsi="Times New Roman" w:cs="Times New Roman"/>
          <w:kern w:val="0"/>
          <w:sz w:val="28"/>
          <w:szCs w:val="22"/>
          <w14:ligatures w14:val="none"/>
        </w:rPr>
        <w:t>2</w:t>
      </w:r>
      <w:r w:rsidRPr="00662902">
        <w:rPr>
          <w:rFonts w:ascii="Times New Roman" w:eastAsia="Times New Roman" w:hAnsi="Times New Roman" w:cs="Times New Roman"/>
          <w:kern w:val="0"/>
          <w:sz w:val="28"/>
          <w:szCs w:val="22"/>
          <w14:ligatures w14:val="none"/>
        </w:rPr>
        <w:t xml:space="preserve"> khu phố; điều chỉnh ranh giới, địa bàn quản lý của các khu phố theo tuyến đường, trục giao thông chính, ranh giới tự nhiên, quy hoạch và điều kiện quản lý thực tế; lấy số hộ gia đình, gồm hộ thường trú và hộ tạm trú, làm căn cứ chính để xác định quy mô khu phố sau sắp xếp; đồng thời kế thừa các địa danh quen thuộc theo khu vực phường, xã cũ, hạn chế xáo trộn trong Nhân dân.</w:t>
      </w:r>
    </w:p>
    <w:p w14:paraId="6F9CFF53" w14:textId="77777777" w:rsidR="00BD5679" w:rsidRPr="00662902" w:rsidRDefault="00280939" w:rsidP="001067D5">
      <w:pPr>
        <w:widowControl w:val="0"/>
        <w:spacing w:before="120" w:after="120" w:line="240" w:lineRule="auto"/>
        <w:ind w:firstLine="720"/>
        <w:jc w:val="both"/>
        <w:rPr>
          <w:rFonts w:ascii="Times New Roman" w:eastAsia="Times New Roman" w:hAnsi="Times New Roman" w:cs="Times New Roman"/>
          <w:b/>
          <w:bCs/>
          <w:kern w:val="0"/>
          <w:sz w:val="28"/>
          <w:szCs w:val="28"/>
          <w14:ligatures w14:val="none"/>
        </w:rPr>
      </w:pPr>
      <w:r w:rsidRPr="00662902">
        <w:rPr>
          <w:rFonts w:ascii="Times New Roman" w:eastAsia="Times New Roman" w:hAnsi="Times New Roman" w:cs="Times New Roman"/>
          <w:b/>
          <w:bCs/>
          <w:kern w:val="0"/>
          <w:sz w:val="28"/>
          <w:szCs w:val="28"/>
          <w14:ligatures w14:val="none"/>
        </w:rPr>
        <w:t>II. Căn cứ pháp lý</w:t>
      </w:r>
    </w:p>
    <w:p w14:paraId="74FBFB86" w14:textId="15B9742E" w:rsidR="00FB7BB3" w:rsidRPr="00662902" w:rsidRDefault="007E5C60" w:rsidP="001067D5">
      <w:pPr>
        <w:widowControl w:val="0"/>
        <w:spacing w:before="120" w:after="120" w:line="240" w:lineRule="auto"/>
        <w:ind w:firstLine="720"/>
        <w:jc w:val="both"/>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 xml:space="preserve">- </w:t>
      </w:r>
      <w:r w:rsidR="00FB7BB3" w:rsidRPr="00662902">
        <w:rPr>
          <w:rFonts w:ascii="Times New Roman" w:eastAsia="Times New Roman" w:hAnsi="Times New Roman" w:cs="Times New Roman"/>
          <w:kern w:val="0"/>
          <w:sz w:val="28"/>
          <w:szCs w:val="28"/>
          <w14:ligatures w14:val="none"/>
        </w:rPr>
        <w:t>Luật Tổ chức chính quyền địa phương ngày 16/6/2025;</w:t>
      </w:r>
    </w:p>
    <w:p w14:paraId="01ED44EF" w14:textId="06AAC734" w:rsidR="00FB7BB3" w:rsidRPr="00662902" w:rsidRDefault="007E5C60" w:rsidP="001067D5">
      <w:pPr>
        <w:spacing w:before="120" w:after="120" w:line="240" w:lineRule="auto"/>
        <w:ind w:firstLine="720"/>
        <w:jc w:val="both"/>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 xml:space="preserve">- </w:t>
      </w:r>
      <w:r w:rsidR="00FB7BB3" w:rsidRPr="00662902">
        <w:rPr>
          <w:rFonts w:ascii="Times New Roman" w:eastAsia="Times New Roman" w:hAnsi="Times New Roman" w:cs="Times New Roman"/>
          <w:kern w:val="0"/>
          <w:sz w:val="28"/>
          <w:szCs w:val="28"/>
          <w14:ligatures w14:val="none"/>
        </w:rPr>
        <w:t>Luật Thực hiện dân chủ ở cơ sở ngày 10/11/2022;</w:t>
      </w:r>
    </w:p>
    <w:p w14:paraId="067A450B" w14:textId="77777777" w:rsidR="00FB7BB3" w:rsidRPr="00662902" w:rsidRDefault="007E5C60" w:rsidP="001067D5">
      <w:pPr>
        <w:spacing w:before="120" w:after="120" w:line="240" w:lineRule="auto"/>
        <w:ind w:firstLine="720"/>
        <w:jc w:val="both"/>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lastRenderedPageBreak/>
        <w:t xml:space="preserve">- </w:t>
      </w:r>
      <w:r w:rsidR="00E14304" w:rsidRPr="00662902">
        <w:rPr>
          <w:rFonts w:ascii="Times New Roman" w:eastAsia="Times New Roman" w:hAnsi="Times New Roman" w:cs="Times New Roman"/>
          <w:kern w:val="0"/>
          <w:sz w:val="28"/>
          <w:szCs w:val="28"/>
          <w14:ligatures w14:val="none"/>
        </w:rPr>
        <w:t>Kết luận số 210-KL/TW ngày 12/11/2025 của Ban Chấp hành Trung ương Đảng khóa XIII về tiếp tục xây dựng, hoàn thiện tổ chức bộ máy của hệ thống chính trị trong thời gian tới;</w:t>
      </w:r>
    </w:p>
    <w:p w14:paraId="1BB75DAA" w14:textId="77777777" w:rsidR="00E14304" w:rsidRPr="00662902" w:rsidRDefault="00E14304" w:rsidP="001067D5">
      <w:pPr>
        <w:spacing w:before="120" w:after="120" w:line="240" w:lineRule="auto"/>
        <w:ind w:firstLine="720"/>
        <w:jc w:val="both"/>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 Kết luận số 34-KL/TW ngày 18/5/2026 của Bộ Chính trị về việc sắp xếp thôn, ấp, khu phố và bố trí, sử dụng, chế độ, chính sách đối với người hoạt động không chuyên trách ở cấp xã, thôn, ấp, khu phố;</w:t>
      </w:r>
    </w:p>
    <w:p w14:paraId="649102BC" w14:textId="77777777" w:rsidR="00E14304" w:rsidRPr="00662902" w:rsidRDefault="00E14304" w:rsidP="001067D5">
      <w:pPr>
        <w:spacing w:before="120" w:after="120" w:line="240" w:lineRule="auto"/>
        <w:ind w:firstLine="720"/>
        <w:jc w:val="both"/>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 xml:space="preserve">- </w:t>
      </w:r>
      <w:r w:rsidRPr="00662902">
        <w:rPr>
          <w:rFonts w:ascii="Times New Roman" w:eastAsia="Times New Roman" w:hAnsi="Times New Roman" w:cs="Times New Roman"/>
          <w:kern w:val="0"/>
          <w:sz w:val="28"/>
          <w:szCs w:val="28"/>
          <w:lang w:val="vi-VN" w:eastAsia="vi-VN"/>
          <w14:ligatures w14:val="none"/>
        </w:rPr>
        <w:t>Nghị quyết số 105/NQ-CP ngày 08/4/2026 của Chính phủ ban hành Chương trình hành động của Chính phủ thực hiện Kết luận số 210-KL/TW ngày 12/11/2025 của Ban Chấp hành Trung ương Đảng khóa XIII về tiếp tục xây dựng, hoàn thiện tổ chức bộ máy của hệ thống chính trị trong thời gian tới;</w:t>
      </w:r>
    </w:p>
    <w:p w14:paraId="2A22DBE6" w14:textId="77777777" w:rsidR="00531723" w:rsidRPr="00662902" w:rsidRDefault="00531723" w:rsidP="00531723">
      <w:pPr>
        <w:spacing w:before="120" w:after="120" w:line="240" w:lineRule="auto"/>
        <w:ind w:firstLine="720"/>
        <w:jc w:val="both"/>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 Nghị định số 185/2026/NĐ-CP ngày 26/5/2026 của Chính phủ quy định về tổ chức, hoạt động của thôn, tổ dân phố và chế độ, chính sách đối với người hoạt động không chuyên trách ở thôn, tổ dân phố;</w:t>
      </w:r>
    </w:p>
    <w:p w14:paraId="165AD070" w14:textId="77777777" w:rsidR="00FB7BB3" w:rsidRPr="00662902" w:rsidRDefault="007E5C60" w:rsidP="001067D5">
      <w:pPr>
        <w:spacing w:before="120" w:after="120" w:line="240" w:lineRule="auto"/>
        <w:ind w:firstLine="720"/>
        <w:jc w:val="both"/>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 xml:space="preserve">- </w:t>
      </w:r>
      <w:r w:rsidR="00FB7BB3" w:rsidRPr="00662902">
        <w:rPr>
          <w:rFonts w:ascii="Times New Roman" w:eastAsia="Times New Roman" w:hAnsi="Times New Roman" w:cs="Times New Roman"/>
          <w:kern w:val="0"/>
          <w:sz w:val="28"/>
          <w:szCs w:val="28"/>
          <w14:ligatures w14:val="none"/>
        </w:rPr>
        <w:t>Chỉ thị số 21/CT-TTg ngày 20/5/2026 của Thủ tướng Chính phủ về việc sắp xếp thôn, tổ dân phố và bố trí, sử dụng, chế độ, chính sách đối với người hoạt động không chuyên trách ở cấp xã, ở thôn, tổ dân phố;</w:t>
      </w:r>
    </w:p>
    <w:p w14:paraId="34FB0FE9" w14:textId="77777777" w:rsidR="007E5C60" w:rsidRPr="00662902" w:rsidRDefault="007E5C60" w:rsidP="001067D5">
      <w:pPr>
        <w:spacing w:before="120" w:after="120" w:line="240" w:lineRule="auto"/>
        <w:ind w:firstLine="709"/>
        <w:jc w:val="both"/>
        <w:rPr>
          <w:rFonts w:ascii="Times New Roman" w:eastAsia="Times New Roman" w:hAnsi="Times New Roman"/>
          <w:sz w:val="28"/>
        </w:rPr>
      </w:pPr>
      <w:r w:rsidRPr="00662902">
        <w:rPr>
          <w:rFonts w:ascii="Times New Roman" w:eastAsia="Times New Roman" w:hAnsi="Times New Roman"/>
          <w:sz w:val="28"/>
        </w:rPr>
        <w:t>- Công văn số 1833/UBND-KGVX ngày 29/5/2026 của Ủy ban nhân dân thành phố về việc rà soát số liệu và dự kiến phương án thực hiện sắp xếp, tổ chức lại thôn, ấp, khu phố trên địa bàn thành phố</w:t>
      </w:r>
      <w:r w:rsidR="00EC5F24" w:rsidRPr="00662902">
        <w:rPr>
          <w:rFonts w:ascii="Times New Roman" w:eastAsia="Times New Roman" w:hAnsi="Times New Roman"/>
          <w:sz w:val="28"/>
        </w:rPr>
        <w:t>;</w:t>
      </w:r>
    </w:p>
    <w:p w14:paraId="1E9E3277" w14:textId="359D1532" w:rsidR="00E40723" w:rsidRPr="00662902" w:rsidRDefault="00E40723" w:rsidP="001067D5">
      <w:pPr>
        <w:spacing w:before="120" w:after="120" w:line="240" w:lineRule="auto"/>
        <w:ind w:firstLine="709"/>
        <w:jc w:val="both"/>
        <w:rPr>
          <w:rFonts w:ascii="Times New Roman" w:eastAsia="Times New Roman" w:hAnsi="Times New Roman"/>
          <w:sz w:val="28"/>
        </w:rPr>
      </w:pPr>
      <w:r w:rsidRPr="00662902">
        <w:rPr>
          <w:rFonts w:ascii="Times New Roman" w:eastAsia="Times New Roman" w:hAnsi="Times New Roman"/>
          <w:sz w:val="28"/>
        </w:rPr>
        <w:t>-</w:t>
      </w:r>
      <w:r w:rsidRPr="00662902">
        <w:rPr>
          <w:rFonts w:ascii="Times New Roman" w:eastAsia="Calibri" w:hAnsi="Times New Roman" w:cs="Times New Roman"/>
          <w:color w:val="000000"/>
          <w:kern w:val="0"/>
          <w:sz w:val="28"/>
          <w:szCs w:val="28"/>
          <w14:ligatures w14:val="none"/>
        </w:rPr>
        <w:t xml:space="preserve"> </w:t>
      </w:r>
      <w:r w:rsidR="00695EF6">
        <w:rPr>
          <w:rFonts w:ascii="Times New Roman" w:eastAsia="Calibri" w:hAnsi="Times New Roman" w:cs="Times New Roman"/>
          <w:color w:val="000000"/>
          <w:kern w:val="0"/>
          <w:sz w:val="28"/>
          <w:szCs w:val="28"/>
          <w14:ligatures w14:val="none"/>
        </w:rPr>
        <w:t>Phương án</w:t>
      </w:r>
      <w:r w:rsidRPr="00662902">
        <w:rPr>
          <w:rFonts w:ascii="Times New Roman" w:eastAsia="Calibri" w:hAnsi="Times New Roman" w:cs="Times New Roman"/>
          <w:color w:val="000000"/>
          <w:kern w:val="0"/>
          <w:sz w:val="28"/>
          <w:szCs w:val="28"/>
          <w14:ligatures w14:val="none"/>
        </w:rPr>
        <w:t xml:space="preserve"> số 3439/PA-UBND ngày 19/6/2026 của Ủy ban nhân dân thành phố về Phương án tổng thể sắp xếp thôn, ấp, khu phố trên địa bàn thành phố;</w:t>
      </w:r>
    </w:p>
    <w:p w14:paraId="3602CA62" w14:textId="77777777" w:rsidR="00EC5F24" w:rsidRPr="00662902" w:rsidRDefault="00EC5F24" w:rsidP="00EC5F24">
      <w:pPr>
        <w:spacing w:before="120" w:after="0" w:line="240" w:lineRule="auto"/>
        <w:ind w:firstLine="720"/>
        <w:jc w:val="both"/>
        <w:rPr>
          <w:rFonts w:ascii="Times New Roman" w:eastAsia="Times New Roman" w:hAnsi="Times New Roman" w:cs="Times New Roman"/>
          <w:iCs/>
          <w:kern w:val="0"/>
          <w:sz w:val="28"/>
          <w:szCs w:val="28"/>
          <w14:ligatures w14:val="none"/>
        </w:rPr>
      </w:pPr>
      <w:r w:rsidRPr="00662902">
        <w:rPr>
          <w:rFonts w:ascii="Times New Roman" w:eastAsia="Times New Roman" w:hAnsi="Times New Roman"/>
          <w:sz w:val="28"/>
        </w:rPr>
        <w:t xml:space="preserve">- </w:t>
      </w:r>
      <w:r w:rsidRPr="00662902">
        <w:rPr>
          <w:rFonts w:ascii="Times New Roman" w:eastAsia="Times New Roman" w:hAnsi="Times New Roman" w:cs="Times New Roman"/>
          <w:iCs/>
          <w:kern w:val="0"/>
          <w:sz w:val="28"/>
          <w:szCs w:val="28"/>
          <w14:ligatures w14:val="none"/>
        </w:rPr>
        <w:t>Công văn số 2252/SNV-TCBC ngày 12/6/2026 của Sở Nội vụ về việc sắp xếp thôn, ấp, khu phố trên địa bàn thành phố</w:t>
      </w:r>
      <w:r w:rsidR="00C313BD" w:rsidRPr="00662902">
        <w:rPr>
          <w:rFonts w:ascii="Times New Roman" w:eastAsia="Times New Roman" w:hAnsi="Times New Roman" w:cs="Times New Roman"/>
          <w:iCs/>
          <w:kern w:val="0"/>
          <w:sz w:val="28"/>
          <w:szCs w:val="28"/>
          <w14:ligatures w14:val="none"/>
        </w:rPr>
        <w:t>.</w:t>
      </w:r>
    </w:p>
    <w:p w14:paraId="241AF290" w14:textId="77777777" w:rsidR="00EC5F24" w:rsidRPr="00662902" w:rsidRDefault="00EC5F24" w:rsidP="00EC5F24">
      <w:pPr>
        <w:spacing w:before="120" w:after="0" w:line="240" w:lineRule="auto"/>
        <w:ind w:firstLine="720"/>
        <w:jc w:val="both"/>
        <w:rPr>
          <w:rFonts w:ascii="Times New Roman" w:eastAsia="Times New Roman" w:hAnsi="Times New Roman" w:cs="Times New Roman"/>
          <w:iCs/>
          <w:kern w:val="0"/>
          <w:sz w:val="10"/>
          <w:szCs w:val="10"/>
          <w14:ligatures w14:val="none"/>
        </w:rPr>
      </w:pPr>
    </w:p>
    <w:p w14:paraId="38D83370" w14:textId="77777777" w:rsidR="00FB7BB3" w:rsidRPr="00695EF6" w:rsidRDefault="00FB7BB3" w:rsidP="00FB7BB3">
      <w:pPr>
        <w:spacing w:before="120" w:after="0" w:line="276" w:lineRule="auto"/>
        <w:jc w:val="center"/>
        <w:rPr>
          <w:rFonts w:ascii="Times New Roman" w:eastAsia="Times New Roman" w:hAnsi="Times New Roman" w:cs="Times New Roman"/>
          <w:kern w:val="0"/>
          <w:sz w:val="28"/>
          <w:szCs w:val="28"/>
          <w14:ligatures w14:val="none"/>
        </w:rPr>
      </w:pPr>
      <w:r w:rsidRPr="00695EF6">
        <w:rPr>
          <w:rFonts w:ascii="Times New Roman" w:eastAsia="Times New Roman" w:hAnsi="Times New Roman" w:cs="Times New Roman"/>
          <w:b/>
          <w:kern w:val="0"/>
          <w:sz w:val="28"/>
          <w:szCs w:val="28"/>
          <w14:ligatures w14:val="none"/>
        </w:rPr>
        <w:t>Phần II</w:t>
      </w:r>
    </w:p>
    <w:p w14:paraId="593A2135" w14:textId="77777777" w:rsidR="00FB7BB3" w:rsidRPr="00695EF6" w:rsidRDefault="00280939" w:rsidP="00FB7BB3">
      <w:pPr>
        <w:spacing w:after="0" w:line="276" w:lineRule="auto"/>
        <w:jc w:val="center"/>
        <w:rPr>
          <w:rFonts w:ascii="Times New Roman" w:eastAsia="Times New Roman" w:hAnsi="Times New Roman" w:cs="Times New Roman"/>
          <w:kern w:val="0"/>
          <w:sz w:val="28"/>
          <w:szCs w:val="28"/>
          <w14:ligatures w14:val="none"/>
        </w:rPr>
      </w:pPr>
      <w:r w:rsidRPr="00695EF6">
        <w:rPr>
          <w:rFonts w:ascii="Times New Roman" w:hAnsi="Times New Roman" w:cs="Times New Roman"/>
          <w:b/>
          <w:sz w:val="28"/>
          <w:szCs w:val="28"/>
        </w:rPr>
        <w:t>THỰC TRẠNG CÁC KHU PHỐ TRƯỚC KHI SẮP XẾP, TỔ CHỨC LẠI</w:t>
      </w:r>
    </w:p>
    <w:p w14:paraId="2618E012" w14:textId="7A6AA3D9" w:rsidR="00FB7BB3" w:rsidRPr="00662902" w:rsidRDefault="00280939" w:rsidP="001067D5">
      <w:pPr>
        <w:spacing w:before="120" w:after="120" w:line="240" w:lineRule="auto"/>
        <w:ind w:firstLine="720"/>
        <w:jc w:val="both"/>
        <w:rPr>
          <w:rFonts w:ascii="Times New Roman Bold" w:eastAsia="Times New Roman" w:hAnsi="Times New Roman Bold" w:cs="Times New Roman"/>
          <w:b/>
          <w:spacing w:val="-8"/>
          <w:kern w:val="0"/>
          <w:sz w:val="28"/>
          <w:szCs w:val="28"/>
          <w14:ligatures w14:val="none"/>
        </w:rPr>
      </w:pPr>
      <w:r w:rsidRPr="00662902">
        <w:rPr>
          <w:rFonts w:ascii="Times New Roman Bold" w:eastAsia="Times New Roman" w:hAnsi="Times New Roman Bold" w:cs="Times New Roman"/>
          <w:b/>
          <w:spacing w:val="-8"/>
          <w:kern w:val="0"/>
          <w:sz w:val="28"/>
          <w:szCs w:val="28"/>
          <w14:ligatures w14:val="none"/>
        </w:rPr>
        <w:t>I. Số lượng</w:t>
      </w:r>
      <w:r w:rsidR="00695EF6">
        <w:rPr>
          <w:rFonts w:ascii="Times New Roman Bold" w:eastAsia="Times New Roman" w:hAnsi="Times New Roman Bold" w:cs="Times New Roman"/>
          <w:b/>
          <w:spacing w:val="-8"/>
          <w:kern w:val="0"/>
          <w:sz w:val="28"/>
          <w:szCs w:val="28"/>
          <w14:ligatures w14:val="none"/>
        </w:rPr>
        <w:t xml:space="preserve"> </w:t>
      </w:r>
      <w:r w:rsidRPr="00662902">
        <w:rPr>
          <w:rFonts w:ascii="Times New Roman Bold" w:eastAsia="Times New Roman" w:hAnsi="Times New Roman Bold" w:cs="Times New Roman"/>
          <w:b/>
          <w:spacing w:val="-8"/>
          <w:kern w:val="0"/>
          <w:sz w:val="28"/>
          <w:szCs w:val="28"/>
          <w14:ligatures w14:val="none"/>
        </w:rPr>
        <w:t>khu phố</w:t>
      </w:r>
    </w:p>
    <w:p w14:paraId="2358E902" w14:textId="77777777" w:rsidR="00AD50A6" w:rsidRPr="00662902" w:rsidRDefault="00AD50A6" w:rsidP="001067D5">
      <w:pPr>
        <w:spacing w:before="120" w:after="120" w:line="240" w:lineRule="auto"/>
        <w:ind w:firstLine="720"/>
        <w:jc w:val="both"/>
        <w:rPr>
          <w:rFonts w:ascii="Times New Roman" w:eastAsia="Times New Roman" w:hAnsi="Times New Roman" w:cs="Times New Roman"/>
          <w:b/>
          <w:bCs/>
          <w:kern w:val="0"/>
          <w:sz w:val="28"/>
          <w:szCs w:val="28"/>
          <w14:ligatures w14:val="none"/>
        </w:rPr>
      </w:pPr>
      <w:r w:rsidRPr="00662902">
        <w:rPr>
          <w:rFonts w:ascii="Times New Roman" w:eastAsia="Times New Roman" w:hAnsi="Times New Roman" w:cs="Times New Roman"/>
          <w:b/>
          <w:bCs/>
          <w:kern w:val="0"/>
          <w:sz w:val="28"/>
          <w:szCs w:val="28"/>
          <w14:ligatures w14:val="none"/>
        </w:rPr>
        <w:t>1. Số lượngcác khu phố trên địa bàn</w:t>
      </w:r>
    </w:p>
    <w:p w14:paraId="24EFBCBB" w14:textId="77777777" w:rsidR="007E5C60" w:rsidRPr="00662902" w:rsidRDefault="007E5C60" w:rsidP="001067D5">
      <w:pPr>
        <w:spacing w:before="120" w:after="120" w:line="240" w:lineRule="auto"/>
        <w:ind w:firstLine="709"/>
        <w:jc w:val="both"/>
      </w:pPr>
      <w:r w:rsidRPr="00662902">
        <w:rPr>
          <w:rFonts w:ascii="Times New Roman" w:eastAsia="Times New Roman" w:hAnsi="Times New Roman"/>
          <w:sz w:val="28"/>
        </w:rPr>
        <w:t>Hiện nay, phường Bình Phước có 37 khu phố, tổng diện tích tự nhiên 8.638,63 ha; tổng số hộ gia đình là 38.019 hộ, gồm 23.304 hộ thường trú và 14.715 hộ tạm trú; tổng số nhân khẩu là 118.499 người, gồm 95.617 nhân khẩu thường trú và 22.882 nhân khẩu tạm trú.</w:t>
      </w:r>
    </w:p>
    <w:p w14:paraId="1C2824F5" w14:textId="77777777" w:rsidR="007E5C60" w:rsidRPr="00662902" w:rsidRDefault="007E5C60" w:rsidP="001067D5">
      <w:pPr>
        <w:spacing w:before="120" w:after="120" w:line="240" w:lineRule="auto"/>
        <w:ind w:firstLine="709"/>
        <w:jc w:val="both"/>
      </w:pPr>
      <w:r w:rsidRPr="00662902">
        <w:rPr>
          <w:rFonts w:ascii="Times New Roman" w:eastAsia="Times New Roman" w:hAnsi="Times New Roman"/>
          <w:sz w:val="28"/>
        </w:rPr>
        <w:t>Các khu phố cơ bản duy trì hoạt động ổn định; tuy nhiên quy mô giữa các khu phố chưa đồng đều. Khu phố có số hộ nhiều nhất là khu phố Suối Đá với 2.219 hộ; khu phố có số hộ ít nhất là khu phố Phước An và khu phố Phước Hòa, cùng 293 hộ. Về diện tích, khu phố Tiến Hưng 4 có diện tích lớn nhất với 1.603,91 ha; khu phố Xuân Bình có diện tích nhỏ nhất với 15,26 ha.</w:t>
      </w:r>
    </w:p>
    <w:p w14:paraId="4B1E885F" w14:textId="77777777" w:rsidR="006777E6" w:rsidRPr="00662902" w:rsidRDefault="006777E6" w:rsidP="001067D5">
      <w:pPr>
        <w:spacing w:before="120" w:after="120" w:line="240" w:lineRule="auto"/>
        <w:ind w:firstLine="720"/>
        <w:jc w:val="both"/>
        <w:rPr>
          <w:rFonts w:ascii="Times New Roman" w:eastAsia="Times New Roman" w:hAnsi="Times New Roman" w:cs="Times New Roman"/>
          <w:b/>
          <w:bCs/>
          <w:kern w:val="0"/>
          <w:sz w:val="28"/>
          <w:szCs w:val="28"/>
          <w14:ligatures w14:val="none"/>
        </w:rPr>
      </w:pPr>
      <w:r w:rsidRPr="00662902">
        <w:rPr>
          <w:rFonts w:ascii="Times New Roman" w:eastAsia="Times New Roman" w:hAnsi="Times New Roman" w:cs="Times New Roman"/>
          <w:b/>
          <w:bCs/>
          <w:kern w:val="0"/>
          <w:sz w:val="28"/>
          <w:szCs w:val="28"/>
          <w14:ligatures w14:val="none"/>
        </w:rPr>
        <w:t>2. Số lượngcác khu phố chưa đạt chuẩn theo quy định</w:t>
      </w:r>
    </w:p>
    <w:p w14:paraId="6D627548" w14:textId="77777777" w:rsidR="00E34756" w:rsidRPr="00662902" w:rsidRDefault="003D5599" w:rsidP="001067D5">
      <w:pPr>
        <w:spacing w:before="120" w:after="120" w:line="240" w:lineRule="auto"/>
        <w:ind w:firstLine="709"/>
        <w:jc w:val="both"/>
      </w:pPr>
      <w:r w:rsidRPr="00662902">
        <w:rPr>
          <w:rFonts w:ascii="Times New Roman" w:eastAsia="Times New Roman" w:hAnsi="Times New Roman" w:cs="Times New Roman"/>
          <w:kern w:val="0"/>
          <w:sz w:val="28"/>
          <w:szCs w:val="28"/>
          <w14:ligatures w14:val="none"/>
        </w:rPr>
        <w:t xml:space="preserve">Theo </w:t>
      </w:r>
      <w:r w:rsidR="00E34756" w:rsidRPr="00662902">
        <w:rPr>
          <w:rFonts w:ascii="Times New Roman" w:eastAsia="Times New Roman" w:hAnsi="Times New Roman" w:cs="Times New Roman"/>
          <w:kern w:val="0"/>
          <w:sz w:val="28"/>
          <w:szCs w:val="28"/>
          <w14:ligatures w14:val="none"/>
        </w:rPr>
        <w:t xml:space="preserve">quy định, tiêu chí </w:t>
      </w:r>
      <w:r w:rsidRPr="00662902">
        <w:rPr>
          <w:rFonts w:ascii="Times New Roman" w:eastAsia="Times New Roman" w:hAnsi="Times New Roman" w:cs="Times New Roman"/>
          <w:kern w:val="0"/>
          <w:sz w:val="28"/>
          <w:szCs w:val="28"/>
          <w14:ligatures w14:val="none"/>
        </w:rPr>
        <w:t xml:space="preserve">quy mô </w:t>
      </w:r>
      <w:r w:rsidR="00E34756" w:rsidRPr="00662902">
        <w:rPr>
          <w:rFonts w:ascii="Times New Roman" w:eastAsia="Times New Roman" w:hAnsi="Times New Roman" w:cs="Times New Roman"/>
          <w:kern w:val="0"/>
          <w:sz w:val="28"/>
          <w:szCs w:val="28"/>
          <w14:ligatures w14:val="none"/>
        </w:rPr>
        <w:t xml:space="preserve">số hộ ở </w:t>
      </w:r>
      <w:r w:rsidRPr="00662902">
        <w:rPr>
          <w:rFonts w:ascii="Times New Roman" w:eastAsia="Times New Roman" w:hAnsi="Times New Roman" w:cs="Times New Roman"/>
          <w:kern w:val="0"/>
          <w:sz w:val="28"/>
          <w:szCs w:val="28"/>
          <w14:ligatures w14:val="none"/>
        </w:rPr>
        <w:t xml:space="preserve">khu phố áp dụng đối với vùng Đông Nam Bộ, phải có từ 550 hộ gia đình trở lên. </w:t>
      </w:r>
      <w:r w:rsidR="00E34756" w:rsidRPr="00662902">
        <w:rPr>
          <w:rFonts w:ascii="Times New Roman" w:eastAsia="Times New Roman" w:hAnsi="Times New Roman" w:cs="Times New Roman"/>
          <w:kern w:val="0"/>
          <w:sz w:val="28"/>
          <w:szCs w:val="28"/>
          <w14:ligatures w14:val="none"/>
        </w:rPr>
        <w:t xml:space="preserve">Qua số liệu do Công an phường cung </w:t>
      </w:r>
      <w:r w:rsidR="00E34756" w:rsidRPr="00662902">
        <w:rPr>
          <w:rFonts w:ascii="Times New Roman" w:eastAsia="Times New Roman" w:hAnsi="Times New Roman" w:cs="Times New Roman"/>
          <w:kern w:val="0"/>
          <w:sz w:val="28"/>
          <w:szCs w:val="28"/>
          <w14:ligatures w14:val="none"/>
        </w:rPr>
        <w:lastRenderedPageBreak/>
        <w:t>cấp</w:t>
      </w:r>
      <w:r w:rsidRPr="00662902">
        <w:rPr>
          <w:rFonts w:ascii="Times New Roman" w:eastAsia="Times New Roman" w:hAnsi="Times New Roman" w:cs="Times New Roman"/>
          <w:kern w:val="0"/>
          <w:sz w:val="28"/>
          <w:szCs w:val="28"/>
          <w14:ligatures w14:val="none"/>
        </w:rPr>
        <w:t xml:space="preserve">, toàn phường có 31/37 khu phố đạt tiêu chí từ 550 hộ trở lên; có 06/37 khu phố chưa đạt tiêu chí 550 hộ, gồm: </w:t>
      </w:r>
      <w:r w:rsidR="00E34756" w:rsidRPr="00662902">
        <w:rPr>
          <w:rFonts w:ascii="Times New Roman" w:eastAsia="Times New Roman" w:hAnsi="Times New Roman"/>
          <w:sz w:val="28"/>
        </w:rPr>
        <w:t>Khu phố Tân Đồng 5 (340 hộ), Khu phố Phước Hòa (293 hộ), Khu phố Xuân Đồng (453 hộ), Khu phố Phước An (293 hộ)</w:t>
      </w:r>
      <w:r w:rsidR="007E0617" w:rsidRPr="00662902">
        <w:rPr>
          <w:rFonts w:ascii="Times New Roman" w:eastAsia="Times New Roman" w:hAnsi="Times New Roman"/>
          <w:sz w:val="28"/>
        </w:rPr>
        <w:t xml:space="preserve">, </w:t>
      </w:r>
      <w:r w:rsidR="00E34756" w:rsidRPr="00662902">
        <w:rPr>
          <w:rFonts w:ascii="Times New Roman" w:eastAsia="Times New Roman" w:hAnsi="Times New Roman"/>
          <w:sz w:val="28"/>
        </w:rPr>
        <w:t>Khu phố Tiến Hưng 7 (498 hộ)</w:t>
      </w:r>
      <w:r w:rsidR="007E0617" w:rsidRPr="00662902">
        <w:rPr>
          <w:rFonts w:ascii="Times New Roman" w:eastAsia="Times New Roman" w:hAnsi="Times New Roman"/>
          <w:sz w:val="28"/>
        </w:rPr>
        <w:t xml:space="preserve"> và Khu phố </w:t>
      </w:r>
      <w:r w:rsidR="00E34756" w:rsidRPr="00662902">
        <w:rPr>
          <w:rFonts w:ascii="Times New Roman" w:eastAsia="Times New Roman" w:hAnsi="Times New Roman"/>
          <w:sz w:val="28"/>
        </w:rPr>
        <w:t>Phước Thọ (522 hộ).</w:t>
      </w:r>
    </w:p>
    <w:p w14:paraId="753A4403" w14:textId="77777777" w:rsidR="00E34756" w:rsidRPr="00662902" w:rsidRDefault="00E34756" w:rsidP="001067D5">
      <w:pPr>
        <w:spacing w:before="120" w:after="120" w:line="240" w:lineRule="auto"/>
        <w:ind w:firstLine="709"/>
        <w:jc w:val="both"/>
      </w:pPr>
      <w:r w:rsidRPr="00662902">
        <w:rPr>
          <w:rFonts w:ascii="Times New Roman" w:eastAsia="Times New Roman" w:hAnsi="Times New Roman"/>
          <w:sz w:val="28"/>
        </w:rPr>
        <w:t>Ngoài các khu phố chưa đạt quy mô nêu trên, nhiều khu phố tuy đạt số hộ tối thiểu nhưng có diện tích nhỏ, ranh giới chưa thật sự phù hợp với tuyến đường, trục giao thông, quy hoạch hoặc yêu cầu quản lý mới. Do đó, Đề án không chỉ sắp xếp, tổ chức lại các khu phố có quy mô nhỏ mà còn tổ chức lại không gian quản lý khu dân cư theo hướng tinh gọn, hợp lý, thuận lợi cho quản lý dân cư, sinh hoạt cộng đồng và hoạt động tự quản ở cơ sở.</w:t>
      </w:r>
    </w:p>
    <w:p w14:paraId="575026D7" w14:textId="77777777" w:rsidR="006777E6" w:rsidRPr="00662902" w:rsidRDefault="006777E6" w:rsidP="001067D5">
      <w:pPr>
        <w:spacing w:before="120" w:after="120" w:line="240" w:lineRule="auto"/>
        <w:ind w:firstLine="720"/>
        <w:jc w:val="both"/>
        <w:rPr>
          <w:rFonts w:ascii="Times New Roman" w:eastAsia="Times New Roman" w:hAnsi="Times New Roman" w:cs="Times New Roman"/>
          <w:b/>
          <w:bCs/>
          <w:kern w:val="0"/>
          <w:sz w:val="28"/>
          <w:szCs w:val="28"/>
          <w14:ligatures w14:val="none"/>
        </w:rPr>
      </w:pPr>
      <w:r w:rsidRPr="00662902">
        <w:rPr>
          <w:rFonts w:ascii="Times New Roman" w:eastAsia="Times New Roman" w:hAnsi="Times New Roman" w:cs="Times New Roman"/>
          <w:b/>
          <w:bCs/>
          <w:kern w:val="0"/>
          <w:sz w:val="28"/>
          <w:szCs w:val="28"/>
          <w14:ligatures w14:val="none"/>
        </w:rPr>
        <w:t>3. Số lượngngười hoạt động không chuyên trách ở khu phố; người trực tiếp tham gia công việc ở khu phố</w:t>
      </w:r>
    </w:p>
    <w:p w14:paraId="38EEFAC5" w14:textId="77777777" w:rsidR="003F6A16" w:rsidRPr="00662902" w:rsidRDefault="003F6A16" w:rsidP="001067D5">
      <w:pPr>
        <w:spacing w:before="120" w:after="120" w:line="240" w:lineRule="auto"/>
        <w:ind w:firstLine="709"/>
        <w:jc w:val="both"/>
        <w:rPr>
          <w:rFonts w:ascii="Times New Roman" w:eastAsia="Times New Roman" w:hAnsi="Times New Roman"/>
          <w:sz w:val="28"/>
        </w:rPr>
      </w:pPr>
      <w:r w:rsidRPr="00662902">
        <w:rPr>
          <w:rFonts w:ascii="Times New Roman" w:eastAsia="Times New Roman" w:hAnsi="Times New Roman"/>
          <w:sz w:val="28"/>
        </w:rPr>
        <w:t>Tổng số người hoạt động không chuyên trách ở khu phố là 99 người. Việc bố trí, sử dụng, giải quyết chế độ, chính sách đối với người hoạt động không chuyên trách ở khu phố sau sắp xếp phải bảo đảm đúng quy định, công khai, dân chủ, khách quan và phù hợp tình hình thực tế của phường.</w:t>
      </w:r>
    </w:p>
    <w:p w14:paraId="43172A4A" w14:textId="77777777" w:rsidR="00C313BD" w:rsidRPr="00662902" w:rsidRDefault="00C313BD" w:rsidP="001067D5">
      <w:pPr>
        <w:spacing w:before="120" w:after="120" w:line="240" w:lineRule="auto"/>
        <w:ind w:firstLine="709"/>
        <w:jc w:val="both"/>
      </w:pPr>
      <w:r w:rsidRPr="00662902">
        <w:rPr>
          <w:rFonts w:ascii="Times New Roman" w:eastAsia="Times New Roman" w:hAnsi="Times New Roman"/>
          <w:sz w:val="28"/>
        </w:rPr>
        <w:t>Tổng số người trực tiếp tham gia công việc ở khu phố là 225 người.</w:t>
      </w:r>
    </w:p>
    <w:p w14:paraId="6ABE20BD" w14:textId="77777777" w:rsidR="00FD0E5D" w:rsidRPr="00662902" w:rsidRDefault="00FD0E5D" w:rsidP="001067D5">
      <w:pPr>
        <w:spacing w:before="120" w:after="120" w:line="240" w:lineRule="auto"/>
        <w:ind w:firstLine="720"/>
        <w:jc w:val="both"/>
        <w:rPr>
          <w:rFonts w:ascii="Times New Roman" w:eastAsia="Times New Roman" w:hAnsi="Times New Roman" w:cs="Times New Roman"/>
          <w:b/>
          <w:bCs/>
          <w:kern w:val="0"/>
          <w:sz w:val="28"/>
          <w:szCs w:val="28"/>
          <w14:ligatures w14:val="none"/>
        </w:rPr>
      </w:pPr>
      <w:r w:rsidRPr="00662902">
        <w:rPr>
          <w:rFonts w:ascii="Times New Roman" w:eastAsia="Times New Roman" w:hAnsi="Times New Roman" w:cs="Times New Roman"/>
          <w:b/>
          <w:bCs/>
          <w:kern w:val="0"/>
          <w:sz w:val="28"/>
          <w:szCs w:val="28"/>
          <w14:ligatures w14:val="none"/>
        </w:rPr>
        <w:t>II. Khái quát tình hình tổ chức và hoạt động của khu phố</w:t>
      </w:r>
    </w:p>
    <w:p w14:paraId="1AFAD3EB" w14:textId="77777777" w:rsidR="003F6A16" w:rsidRPr="00662902" w:rsidRDefault="003F6A16" w:rsidP="001067D5">
      <w:pPr>
        <w:spacing w:before="120" w:after="120" w:line="240" w:lineRule="auto"/>
        <w:ind w:firstLine="720"/>
        <w:jc w:val="both"/>
        <w:rPr>
          <w:rFonts w:ascii="Times New Roman" w:eastAsia="Times New Roman" w:hAnsi="Times New Roman" w:cs="Times New Roman"/>
          <w:kern w:val="0"/>
          <w:sz w:val="28"/>
          <w:szCs w:val="28"/>
          <w:lang w:val="vi-VN"/>
          <w14:ligatures w14:val="none"/>
        </w:rPr>
      </w:pPr>
      <w:r w:rsidRPr="00662902">
        <w:rPr>
          <w:rFonts w:ascii="Times New Roman" w:eastAsia="Times New Roman" w:hAnsi="Times New Roman" w:cs="Times New Roman"/>
          <w:kern w:val="0"/>
          <w:sz w:val="28"/>
          <w:szCs w:val="28"/>
          <w:lang w:val="vi-VN"/>
          <w14:ligatures w14:val="none"/>
        </w:rPr>
        <w:t>Trong thời gian qua, các khu phố trên địa bàn phường cơ bản duy trì hoạt động ổn định, phát huy vai trò là tổ chức tự quản của cộng đồng dân cư; phối hợp với UBND phường, Ủy ban Mặt trận Tổ quốc Việt Nam phường, các tổ chức chính trị - xã hội và lực lượng chức năng trong công tác tuyên truyền, vận động Nhân dân chấp hành chủ trương của Đảng, chính sách, pháp luật của Nhà nước; tham gia quản lý dân cư, giữ gìn an ninh, trật tự, vệ sinh môi trường, xây dựng đời sống văn hóa, thực hiện dân chủ ở cơ sở và triển khai các phong trào thi đua, cuộc vận động tại khu dân cư.</w:t>
      </w:r>
    </w:p>
    <w:p w14:paraId="23A0AF5F" w14:textId="77777777" w:rsidR="003F6A16" w:rsidRPr="00662902" w:rsidRDefault="003F6A16" w:rsidP="001067D5">
      <w:pPr>
        <w:spacing w:before="120" w:after="120" w:line="240" w:lineRule="auto"/>
        <w:ind w:firstLine="720"/>
        <w:jc w:val="both"/>
        <w:rPr>
          <w:rFonts w:ascii="Times New Roman" w:eastAsia="Times New Roman" w:hAnsi="Times New Roman" w:cs="Times New Roman"/>
          <w:kern w:val="0"/>
          <w:sz w:val="28"/>
          <w:szCs w:val="28"/>
          <w:lang w:val="vi-VN"/>
          <w14:ligatures w14:val="none"/>
        </w:rPr>
      </w:pPr>
      <w:r w:rsidRPr="00662902">
        <w:rPr>
          <w:rFonts w:ascii="Times New Roman" w:eastAsia="Times New Roman" w:hAnsi="Times New Roman" w:cs="Times New Roman"/>
          <w:kern w:val="0"/>
          <w:sz w:val="28"/>
          <w:szCs w:val="28"/>
          <w:lang w:val="vi-VN"/>
          <w14:ligatures w14:val="none"/>
        </w:rPr>
        <w:t>Đội ngũ người hoạt động không chuyên trách ở khu phố đã tích cực tham gia công tác ở cơ sở, làm cầu nối giữa cấp ủy, chính quyền, Mặt trận Tổ quốc, các đoàn thể với Nhân dân; kịp thời nắm bắt tình hình, phản ánh tâm tư, nguyện vọng của Nhân dân; phối hợp tuyên truyền, vận động Nhân dân thực hiện các nhiệm vụ phát triển kinh tế - xã hội, quốc phòng - an ninh, trật tự đô thị, an sinh xã hội và các nhiệm vụ chính trị của địa phương.</w:t>
      </w:r>
    </w:p>
    <w:p w14:paraId="6674908C" w14:textId="77777777" w:rsidR="003F6A16" w:rsidRPr="00662902" w:rsidRDefault="003F6A16" w:rsidP="001067D5">
      <w:pPr>
        <w:spacing w:before="120" w:after="120" w:line="240" w:lineRule="auto"/>
        <w:ind w:firstLine="720"/>
        <w:jc w:val="both"/>
        <w:rPr>
          <w:rFonts w:ascii="Times New Roman" w:eastAsia="Times New Roman" w:hAnsi="Times New Roman" w:cs="Times New Roman"/>
          <w:kern w:val="0"/>
          <w:sz w:val="28"/>
          <w:szCs w:val="28"/>
          <w:lang w:val="vi-VN"/>
          <w14:ligatures w14:val="none"/>
        </w:rPr>
      </w:pPr>
      <w:r w:rsidRPr="00662902">
        <w:rPr>
          <w:rFonts w:ascii="Times New Roman" w:eastAsia="Times New Roman" w:hAnsi="Times New Roman" w:cs="Times New Roman"/>
          <w:kern w:val="0"/>
          <w:sz w:val="28"/>
          <w:szCs w:val="28"/>
          <w:lang w:val="vi-VN"/>
          <w14:ligatures w14:val="none"/>
        </w:rPr>
        <w:t>Tuy nhiên, qua rà soát thực tế cho thấy quy mô các khu phố trên địa bàn phường chưa đồng đều; có khu phố số hộ đông, dân cư tập trung, phát sinh nhiều yêu cầu quản lý, trong khi một số khu phố có quy mô hộ nhỏ, dân cư phân tán, diện tích rộng hoặc ranh giới chưa thật sự phù hợp với điều kiện quản lý mới. Một số khu phố có vị trí liền kề, có sự tương đồng về lịch sử hình thành, phong tục, tập quán, quan hệ cộng đồng dân cư và có điều kiện thuận lợi để tổ chức lại theo hướng tinh gọn, hợp lý hơn.</w:t>
      </w:r>
    </w:p>
    <w:p w14:paraId="20DA3E2D" w14:textId="77777777" w:rsidR="003F6A16" w:rsidRPr="00662902" w:rsidRDefault="003F6A16" w:rsidP="001067D5">
      <w:pPr>
        <w:spacing w:before="120" w:after="120" w:line="240" w:lineRule="auto"/>
        <w:ind w:firstLine="720"/>
        <w:jc w:val="both"/>
        <w:rPr>
          <w:rFonts w:ascii="Times New Roman" w:eastAsia="Times New Roman" w:hAnsi="Times New Roman" w:cs="Times New Roman"/>
          <w:kern w:val="0"/>
          <w:sz w:val="28"/>
          <w:szCs w:val="28"/>
          <w:lang w:val="vi-VN"/>
          <w14:ligatures w14:val="none"/>
        </w:rPr>
      </w:pPr>
      <w:r w:rsidRPr="00662902">
        <w:rPr>
          <w:rFonts w:ascii="Times New Roman" w:eastAsia="Times New Roman" w:hAnsi="Times New Roman" w:cs="Times New Roman"/>
          <w:kern w:val="0"/>
          <w:sz w:val="28"/>
          <w:szCs w:val="28"/>
          <w:lang w:val="vi-VN"/>
          <w14:ligatures w14:val="none"/>
        </w:rPr>
        <w:t xml:space="preserve">Bên cạnh đó, trong điều kiện phường Bình Phước là địa bàn đô thị mới sau sắp xếp đơn vị hành chính, yêu cầu quản lý dân cư, quản lý đất đai, trật tự xây dựng, </w:t>
      </w:r>
      <w:r w:rsidRPr="00662902">
        <w:rPr>
          <w:rFonts w:ascii="Times New Roman" w:eastAsia="Times New Roman" w:hAnsi="Times New Roman" w:cs="Times New Roman"/>
          <w:kern w:val="0"/>
          <w:sz w:val="28"/>
          <w:szCs w:val="28"/>
          <w:lang w:val="vi-VN"/>
          <w14:ligatures w14:val="none"/>
        </w:rPr>
        <w:lastRenderedPageBreak/>
        <w:t>trật tự đô thị, an ninh trật tự, chuyển đổi số, cung cấp dịch vụ công và tổ chức các hoạt động cộng đồng ngày càng cao. Việc duy trì số lượng 37 khu phố như hiện nay làm phân tán nguồn lực, tăng số lượng đầu mối phối hợp, chưa thật sự phù hợp với yêu cầu đổi mới tổ chức hoạt động ở khu dân cư.</w:t>
      </w:r>
    </w:p>
    <w:p w14:paraId="6F900CBA" w14:textId="77777777" w:rsidR="003F6A16" w:rsidRPr="00662902" w:rsidRDefault="003F6A16" w:rsidP="001067D5">
      <w:pPr>
        <w:spacing w:before="120" w:after="120" w:line="240" w:lineRule="auto"/>
        <w:ind w:firstLine="720"/>
        <w:jc w:val="both"/>
        <w:rPr>
          <w:rFonts w:ascii="Times New Roman" w:eastAsia="Times New Roman" w:hAnsi="Times New Roman" w:cs="Times New Roman"/>
          <w:kern w:val="0"/>
          <w:sz w:val="28"/>
          <w:szCs w:val="28"/>
          <w:lang w:val="vi-VN"/>
          <w14:ligatures w14:val="none"/>
        </w:rPr>
      </w:pPr>
      <w:r w:rsidRPr="00662902">
        <w:rPr>
          <w:rFonts w:ascii="Times New Roman" w:eastAsia="Times New Roman" w:hAnsi="Times New Roman" w:cs="Times New Roman"/>
          <w:kern w:val="0"/>
          <w:sz w:val="28"/>
          <w:szCs w:val="28"/>
          <w:lang w:val="vi-VN"/>
          <w14:ligatures w14:val="none"/>
        </w:rPr>
        <w:t>Từ thực tiễn nêu trên, việc sắp xếp, tổ chức lại các khu phố trên địa bàn phường Bình Phước là cần thiết nhằm tinh gọn đầu mối, nâng cao hiệu quả hoạt động của khu phố; tạo thuận lợi trong quản lý dân cư, tổ chức sinh hoạt cộng đồng, bố trí người hoạt động không chuyên trách ở khu phố; đồng thời bảo đảm phù hợp với định hướng phát triển đô thị, điều kiện giao thông, quy hoạch và yêu cầu quản lý của phường trong giai đoạn mới.</w:t>
      </w:r>
    </w:p>
    <w:p w14:paraId="0445273F" w14:textId="77777777" w:rsidR="00FB7BB3" w:rsidRPr="00662902" w:rsidRDefault="003F6A16" w:rsidP="001067D5">
      <w:pPr>
        <w:spacing w:before="120" w:after="120" w:line="240" w:lineRule="auto"/>
        <w:ind w:firstLine="720"/>
        <w:jc w:val="both"/>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Q</w:t>
      </w:r>
      <w:r w:rsidR="00FB7BB3" w:rsidRPr="00662902">
        <w:rPr>
          <w:rFonts w:ascii="Times New Roman" w:eastAsia="Times New Roman" w:hAnsi="Times New Roman" w:cs="Times New Roman"/>
          <w:kern w:val="0"/>
          <w:sz w:val="28"/>
          <w:szCs w:val="28"/>
          <w14:ligatures w14:val="none"/>
        </w:rPr>
        <w:t>uy mô số hộ gia đình, nhân khẩu của từng khu phố trước khi sắp x</w:t>
      </w:r>
      <w:r w:rsidRPr="00662902">
        <w:rPr>
          <w:rFonts w:ascii="Times New Roman" w:eastAsia="Times New Roman" w:hAnsi="Times New Roman" w:cs="Times New Roman"/>
          <w:kern w:val="0"/>
          <w:sz w:val="28"/>
          <w:szCs w:val="28"/>
          <w14:ligatures w14:val="none"/>
        </w:rPr>
        <w:t>ếp cụ thể</w:t>
      </w:r>
      <w:r w:rsidR="00FB7BB3" w:rsidRPr="00662902">
        <w:rPr>
          <w:rFonts w:ascii="Times New Roman" w:eastAsia="Times New Roman" w:hAnsi="Times New Roman" w:cs="Times New Roman"/>
          <w:kern w:val="0"/>
          <w:sz w:val="28"/>
          <w:szCs w:val="28"/>
          <w14:ligatures w14:val="none"/>
        </w:rPr>
        <w:t xml:space="preserve"> như sau:</w:t>
      </w:r>
    </w:p>
    <w:p w14:paraId="6BFF501C" w14:textId="77777777" w:rsidR="00FB7BB3" w:rsidRPr="00662902" w:rsidRDefault="00FB7BB3" w:rsidP="00FB7BB3">
      <w:pPr>
        <w:spacing w:before="80" w:after="0" w:line="276" w:lineRule="auto"/>
        <w:ind w:firstLine="720"/>
        <w:jc w:val="both"/>
        <w:rPr>
          <w:rFonts w:ascii="Times New Roman" w:eastAsia="Times New Roman" w:hAnsi="Times New Roman" w:cs="Times New Roman"/>
          <w:spacing w:val="-10"/>
          <w:kern w:val="0"/>
          <w:sz w:val="8"/>
          <w:szCs w:val="8"/>
          <w14:ligatures w14:val="none"/>
        </w:rPr>
      </w:pPr>
    </w:p>
    <w:tbl>
      <w:tblPr>
        <w:tblW w:w="9773" w:type="dxa"/>
        <w:jc w:val="center"/>
        <w:tblLook w:val="04A0" w:firstRow="1" w:lastRow="0" w:firstColumn="1" w:lastColumn="0" w:noHBand="0" w:noVBand="1"/>
      </w:tblPr>
      <w:tblGrid>
        <w:gridCol w:w="748"/>
        <w:gridCol w:w="1683"/>
        <w:gridCol w:w="1196"/>
        <w:gridCol w:w="1126"/>
        <w:gridCol w:w="986"/>
        <w:gridCol w:w="986"/>
        <w:gridCol w:w="1126"/>
        <w:gridCol w:w="1922"/>
      </w:tblGrid>
      <w:tr w:rsidR="00FB7BB3" w:rsidRPr="00662902" w14:paraId="1C08CFA8" w14:textId="77777777" w:rsidTr="00530BFA">
        <w:trPr>
          <w:tblHeader/>
          <w:jc w:val="center"/>
        </w:trPr>
        <w:tc>
          <w:tcPr>
            <w:tcW w:w="748" w:type="dxa"/>
            <w:tcBorders>
              <w:top w:val="single" w:sz="6" w:space="0" w:color="000000"/>
              <w:left w:val="single" w:sz="6" w:space="0" w:color="000000"/>
              <w:bottom w:val="single" w:sz="6" w:space="0" w:color="000000"/>
              <w:right w:val="single" w:sz="6" w:space="0" w:color="000000"/>
            </w:tcBorders>
            <w:shd w:val="clear" w:color="auto" w:fill="D9EAF7"/>
            <w:vAlign w:val="center"/>
          </w:tcPr>
          <w:p w14:paraId="3CB1332A" w14:textId="77777777" w:rsidR="00FB7BB3" w:rsidRPr="00662902" w:rsidRDefault="00FB7BB3" w:rsidP="00FB7BB3">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b/>
                <w:kern w:val="0"/>
                <w:sz w:val="28"/>
                <w:szCs w:val="28"/>
                <w14:ligatures w14:val="none"/>
              </w:rPr>
              <w:t>STT</w:t>
            </w:r>
          </w:p>
        </w:tc>
        <w:tc>
          <w:tcPr>
            <w:tcW w:w="1683" w:type="dxa"/>
            <w:tcBorders>
              <w:top w:val="single" w:sz="6" w:space="0" w:color="000000"/>
              <w:left w:val="single" w:sz="6" w:space="0" w:color="000000"/>
              <w:bottom w:val="single" w:sz="6" w:space="0" w:color="000000"/>
              <w:right w:val="single" w:sz="6" w:space="0" w:color="000000"/>
            </w:tcBorders>
            <w:shd w:val="clear" w:color="auto" w:fill="D9EAF7"/>
            <w:vAlign w:val="center"/>
          </w:tcPr>
          <w:p w14:paraId="7504A8CC" w14:textId="77777777" w:rsidR="00FB7BB3" w:rsidRPr="00662902" w:rsidRDefault="00FB7BB3" w:rsidP="00FB7BB3">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b/>
                <w:kern w:val="0"/>
                <w:sz w:val="28"/>
                <w:szCs w:val="28"/>
                <w14:ligatures w14:val="none"/>
              </w:rPr>
              <w:t>Tên khu phố</w:t>
            </w:r>
          </w:p>
        </w:tc>
        <w:tc>
          <w:tcPr>
            <w:tcW w:w="1196" w:type="dxa"/>
            <w:tcBorders>
              <w:top w:val="single" w:sz="6" w:space="0" w:color="000000"/>
              <w:left w:val="single" w:sz="6" w:space="0" w:color="000000"/>
              <w:bottom w:val="single" w:sz="6" w:space="0" w:color="000000"/>
              <w:right w:val="single" w:sz="6" w:space="0" w:color="000000"/>
            </w:tcBorders>
            <w:shd w:val="clear" w:color="auto" w:fill="D9EAF7"/>
            <w:vAlign w:val="center"/>
          </w:tcPr>
          <w:p w14:paraId="4ECC9272" w14:textId="77777777" w:rsidR="00FB7BB3" w:rsidRPr="00662902" w:rsidRDefault="00FB7BB3" w:rsidP="00FB7BB3">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b/>
                <w:kern w:val="0"/>
                <w:sz w:val="28"/>
                <w:szCs w:val="28"/>
                <w14:ligatures w14:val="none"/>
              </w:rPr>
              <w:t>Diện tích</w:t>
            </w:r>
            <w:r w:rsidRPr="00662902">
              <w:rPr>
                <w:rFonts w:ascii="Times New Roman" w:eastAsia="Times New Roman" w:hAnsi="Times New Roman" w:cs="Times New Roman"/>
                <w:b/>
                <w:kern w:val="0"/>
                <w:sz w:val="28"/>
                <w:szCs w:val="28"/>
                <w14:ligatures w14:val="none"/>
              </w:rPr>
              <w:br/>
              <w:t>(ha)</w:t>
            </w:r>
          </w:p>
        </w:tc>
        <w:tc>
          <w:tcPr>
            <w:tcW w:w="1126" w:type="dxa"/>
            <w:tcBorders>
              <w:top w:val="single" w:sz="6" w:space="0" w:color="000000"/>
              <w:left w:val="single" w:sz="6" w:space="0" w:color="000000"/>
              <w:bottom w:val="single" w:sz="6" w:space="0" w:color="000000"/>
              <w:right w:val="single" w:sz="6" w:space="0" w:color="000000"/>
            </w:tcBorders>
            <w:shd w:val="clear" w:color="auto" w:fill="D9EAF7"/>
            <w:vAlign w:val="center"/>
          </w:tcPr>
          <w:p w14:paraId="191AEE77" w14:textId="77777777" w:rsidR="00FB7BB3" w:rsidRPr="00662902" w:rsidRDefault="00FB7BB3" w:rsidP="00FB7BB3">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b/>
                <w:kern w:val="0"/>
                <w:sz w:val="28"/>
                <w:szCs w:val="28"/>
                <w14:ligatures w14:val="none"/>
              </w:rPr>
              <w:t>Hộ</w:t>
            </w:r>
            <w:r w:rsidRPr="00662902">
              <w:rPr>
                <w:rFonts w:ascii="Times New Roman" w:eastAsia="Times New Roman" w:hAnsi="Times New Roman" w:cs="Times New Roman"/>
                <w:b/>
                <w:kern w:val="0"/>
                <w:sz w:val="28"/>
                <w:szCs w:val="28"/>
                <w14:ligatures w14:val="none"/>
              </w:rPr>
              <w:br/>
              <w:t>thường trú</w:t>
            </w:r>
          </w:p>
        </w:tc>
        <w:tc>
          <w:tcPr>
            <w:tcW w:w="986" w:type="dxa"/>
            <w:tcBorders>
              <w:top w:val="single" w:sz="6" w:space="0" w:color="000000"/>
              <w:left w:val="single" w:sz="6" w:space="0" w:color="000000"/>
              <w:bottom w:val="single" w:sz="6" w:space="0" w:color="000000"/>
              <w:right w:val="single" w:sz="6" w:space="0" w:color="000000"/>
            </w:tcBorders>
            <w:shd w:val="clear" w:color="auto" w:fill="D9EAF7"/>
            <w:vAlign w:val="center"/>
          </w:tcPr>
          <w:p w14:paraId="393B16E9" w14:textId="77777777" w:rsidR="00FB7BB3" w:rsidRPr="00662902" w:rsidRDefault="00FB7BB3" w:rsidP="00FB7BB3">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b/>
                <w:kern w:val="0"/>
                <w:sz w:val="28"/>
                <w:szCs w:val="28"/>
                <w14:ligatures w14:val="none"/>
              </w:rPr>
              <w:t>Hộ</w:t>
            </w:r>
            <w:r w:rsidRPr="00662902">
              <w:rPr>
                <w:rFonts w:ascii="Times New Roman" w:eastAsia="Times New Roman" w:hAnsi="Times New Roman" w:cs="Times New Roman"/>
                <w:b/>
                <w:kern w:val="0"/>
                <w:sz w:val="28"/>
                <w:szCs w:val="28"/>
                <w14:ligatures w14:val="none"/>
              </w:rPr>
              <w:br/>
              <w:t>tạm trú</w:t>
            </w:r>
          </w:p>
        </w:tc>
        <w:tc>
          <w:tcPr>
            <w:tcW w:w="986" w:type="dxa"/>
            <w:tcBorders>
              <w:top w:val="single" w:sz="6" w:space="0" w:color="000000"/>
              <w:left w:val="single" w:sz="6" w:space="0" w:color="000000"/>
              <w:bottom w:val="single" w:sz="6" w:space="0" w:color="000000"/>
              <w:right w:val="single" w:sz="6" w:space="0" w:color="000000"/>
            </w:tcBorders>
            <w:shd w:val="clear" w:color="auto" w:fill="D9EAF7"/>
            <w:vAlign w:val="center"/>
          </w:tcPr>
          <w:p w14:paraId="2AEAADA8" w14:textId="77777777" w:rsidR="00FB7BB3" w:rsidRPr="00662902" w:rsidRDefault="00FB7BB3" w:rsidP="00FB7BB3">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b/>
                <w:kern w:val="0"/>
                <w:sz w:val="28"/>
                <w:szCs w:val="28"/>
                <w14:ligatures w14:val="none"/>
              </w:rPr>
              <w:t>Tổng</w:t>
            </w:r>
            <w:r w:rsidRPr="00662902">
              <w:rPr>
                <w:rFonts w:ascii="Times New Roman" w:eastAsia="Times New Roman" w:hAnsi="Times New Roman" w:cs="Times New Roman"/>
                <w:b/>
                <w:kern w:val="0"/>
                <w:sz w:val="28"/>
                <w:szCs w:val="28"/>
                <w14:ligatures w14:val="none"/>
              </w:rPr>
              <w:br/>
              <w:t>số hộ</w:t>
            </w:r>
          </w:p>
        </w:tc>
        <w:tc>
          <w:tcPr>
            <w:tcW w:w="1126" w:type="dxa"/>
            <w:tcBorders>
              <w:top w:val="single" w:sz="6" w:space="0" w:color="000000"/>
              <w:left w:val="single" w:sz="6" w:space="0" w:color="000000"/>
              <w:bottom w:val="single" w:sz="6" w:space="0" w:color="000000"/>
              <w:right w:val="single" w:sz="6" w:space="0" w:color="000000"/>
            </w:tcBorders>
            <w:shd w:val="clear" w:color="auto" w:fill="D9EAF7"/>
            <w:vAlign w:val="center"/>
          </w:tcPr>
          <w:p w14:paraId="0814C4AD" w14:textId="77777777" w:rsidR="00FB7BB3" w:rsidRPr="00662902" w:rsidRDefault="00FB7BB3" w:rsidP="00FB7BB3">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b/>
                <w:kern w:val="0"/>
                <w:sz w:val="28"/>
                <w:szCs w:val="28"/>
                <w14:ligatures w14:val="none"/>
              </w:rPr>
              <w:t>Tổng</w:t>
            </w:r>
            <w:r w:rsidRPr="00662902">
              <w:rPr>
                <w:rFonts w:ascii="Times New Roman" w:eastAsia="Times New Roman" w:hAnsi="Times New Roman" w:cs="Times New Roman"/>
                <w:b/>
                <w:kern w:val="0"/>
                <w:sz w:val="28"/>
                <w:szCs w:val="28"/>
                <w14:ligatures w14:val="none"/>
              </w:rPr>
              <w:br/>
              <w:t>nhân khẩu</w:t>
            </w:r>
          </w:p>
        </w:tc>
        <w:tc>
          <w:tcPr>
            <w:tcW w:w="1922" w:type="dxa"/>
            <w:tcBorders>
              <w:top w:val="single" w:sz="6" w:space="0" w:color="000000"/>
              <w:left w:val="single" w:sz="6" w:space="0" w:color="000000"/>
              <w:bottom w:val="single" w:sz="6" w:space="0" w:color="000000"/>
              <w:right w:val="single" w:sz="6" w:space="0" w:color="000000"/>
            </w:tcBorders>
            <w:shd w:val="clear" w:color="auto" w:fill="D9EAF7"/>
            <w:vAlign w:val="center"/>
          </w:tcPr>
          <w:p w14:paraId="1FC9CEA2" w14:textId="77777777" w:rsidR="00B61F59" w:rsidRPr="00EA0653" w:rsidRDefault="00EA0653">
            <w:pPr>
              <w:rPr>
                <w:rFonts w:ascii="Times New Roman" w:hAnsi="Times New Roman" w:cs="Times New Roman"/>
                <w:sz w:val="28"/>
                <w:szCs w:val="28"/>
              </w:rPr>
            </w:pPr>
            <w:r w:rsidRPr="00EA0653">
              <w:rPr>
                <w:rFonts w:ascii="Times New Roman" w:hAnsi="Times New Roman" w:cs="Times New Roman"/>
                <w:b/>
                <w:sz w:val="28"/>
                <w:szCs w:val="28"/>
              </w:rPr>
              <w:t>Đánh giá theo tổng số hộ</w:t>
            </w:r>
          </w:p>
        </w:tc>
      </w:tr>
      <w:tr w:rsidR="00530BFA" w:rsidRPr="00662902" w14:paraId="3DFFBD6A" w14:textId="77777777" w:rsidTr="00530BFA">
        <w:trPr>
          <w:jc w:val="center"/>
        </w:trPr>
        <w:tc>
          <w:tcPr>
            <w:tcW w:w="748" w:type="dxa"/>
            <w:tcBorders>
              <w:top w:val="single" w:sz="6" w:space="0" w:color="000000"/>
              <w:left w:val="single" w:sz="6" w:space="0" w:color="000000"/>
              <w:bottom w:val="single" w:sz="6" w:space="0" w:color="000000"/>
              <w:right w:val="single" w:sz="6" w:space="0" w:color="000000"/>
            </w:tcBorders>
            <w:vAlign w:val="center"/>
          </w:tcPr>
          <w:p w14:paraId="1913195B"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1</w:t>
            </w:r>
          </w:p>
        </w:tc>
        <w:tc>
          <w:tcPr>
            <w:tcW w:w="1683" w:type="dxa"/>
            <w:tcBorders>
              <w:top w:val="single" w:sz="6" w:space="0" w:color="000000"/>
              <w:left w:val="single" w:sz="6" w:space="0" w:color="000000"/>
              <w:bottom w:val="single" w:sz="6" w:space="0" w:color="000000"/>
              <w:right w:val="single" w:sz="6" w:space="0" w:color="000000"/>
            </w:tcBorders>
            <w:vAlign w:val="center"/>
          </w:tcPr>
          <w:p w14:paraId="0CC069D0"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Tân Đồng 1</w:t>
            </w:r>
          </w:p>
        </w:tc>
        <w:tc>
          <w:tcPr>
            <w:tcW w:w="1196" w:type="dxa"/>
            <w:tcBorders>
              <w:top w:val="single" w:sz="6" w:space="0" w:color="000000"/>
              <w:left w:val="single" w:sz="6" w:space="0" w:color="000000"/>
              <w:bottom w:val="single" w:sz="6" w:space="0" w:color="000000"/>
              <w:right w:val="single" w:sz="6" w:space="0" w:color="000000"/>
            </w:tcBorders>
            <w:vAlign w:val="center"/>
          </w:tcPr>
          <w:p w14:paraId="4CA81B6A"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61,98</w:t>
            </w:r>
          </w:p>
        </w:tc>
        <w:tc>
          <w:tcPr>
            <w:tcW w:w="1126" w:type="dxa"/>
            <w:tcBorders>
              <w:top w:val="single" w:sz="6" w:space="0" w:color="000000"/>
              <w:left w:val="single" w:sz="6" w:space="0" w:color="000000"/>
              <w:bottom w:val="single" w:sz="6" w:space="0" w:color="000000"/>
              <w:right w:val="single" w:sz="6" w:space="0" w:color="000000"/>
            </w:tcBorders>
            <w:vAlign w:val="center"/>
          </w:tcPr>
          <w:p w14:paraId="68309CF4"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505</w:t>
            </w:r>
          </w:p>
        </w:tc>
        <w:tc>
          <w:tcPr>
            <w:tcW w:w="986" w:type="dxa"/>
            <w:tcBorders>
              <w:top w:val="single" w:sz="6" w:space="0" w:color="000000"/>
              <w:left w:val="single" w:sz="6" w:space="0" w:color="000000"/>
              <w:bottom w:val="single" w:sz="6" w:space="0" w:color="000000"/>
              <w:right w:val="single" w:sz="6" w:space="0" w:color="000000"/>
            </w:tcBorders>
            <w:vAlign w:val="center"/>
          </w:tcPr>
          <w:p w14:paraId="2C02289D"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227</w:t>
            </w:r>
          </w:p>
        </w:tc>
        <w:tc>
          <w:tcPr>
            <w:tcW w:w="986" w:type="dxa"/>
            <w:tcBorders>
              <w:top w:val="single" w:sz="6" w:space="0" w:color="000000"/>
              <w:left w:val="single" w:sz="6" w:space="0" w:color="000000"/>
              <w:bottom w:val="single" w:sz="6" w:space="0" w:color="000000"/>
              <w:right w:val="single" w:sz="6" w:space="0" w:color="000000"/>
            </w:tcBorders>
            <w:vAlign w:val="center"/>
          </w:tcPr>
          <w:p w14:paraId="69DCDF0E"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732</w:t>
            </w:r>
          </w:p>
        </w:tc>
        <w:tc>
          <w:tcPr>
            <w:tcW w:w="1126" w:type="dxa"/>
            <w:tcBorders>
              <w:top w:val="single" w:sz="6" w:space="0" w:color="000000"/>
              <w:left w:val="single" w:sz="6" w:space="0" w:color="000000"/>
              <w:bottom w:val="single" w:sz="6" w:space="0" w:color="000000"/>
              <w:right w:val="single" w:sz="6" w:space="0" w:color="000000"/>
            </w:tcBorders>
            <w:vAlign w:val="center"/>
          </w:tcPr>
          <w:p w14:paraId="59661BFD"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2.421</w:t>
            </w:r>
          </w:p>
        </w:tc>
        <w:tc>
          <w:tcPr>
            <w:tcW w:w="1922" w:type="dxa"/>
            <w:tcBorders>
              <w:top w:val="single" w:sz="6" w:space="0" w:color="000000"/>
              <w:left w:val="single" w:sz="6" w:space="0" w:color="000000"/>
              <w:bottom w:val="single" w:sz="6" w:space="0" w:color="000000"/>
              <w:right w:val="single" w:sz="6" w:space="0" w:color="000000"/>
            </w:tcBorders>
          </w:tcPr>
          <w:p w14:paraId="3D4C9513"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Đạt tiêu chí 550 hộ trở lên</w:t>
            </w:r>
          </w:p>
        </w:tc>
      </w:tr>
      <w:tr w:rsidR="00530BFA" w:rsidRPr="00662902" w14:paraId="4ACBA9B5" w14:textId="77777777" w:rsidTr="00530BFA">
        <w:trPr>
          <w:jc w:val="center"/>
        </w:trPr>
        <w:tc>
          <w:tcPr>
            <w:tcW w:w="748" w:type="dxa"/>
            <w:tcBorders>
              <w:top w:val="single" w:sz="6" w:space="0" w:color="000000"/>
              <w:left w:val="single" w:sz="6" w:space="0" w:color="000000"/>
              <w:bottom w:val="single" w:sz="6" w:space="0" w:color="000000"/>
              <w:right w:val="single" w:sz="6" w:space="0" w:color="000000"/>
            </w:tcBorders>
            <w:vAlign w:val="center"/>
          </w:tcPr>
          <w:p w14:paraId="1712583D"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2</w:t>
            </w:r>
          </w:p>
        </w:tc>
        <w:tc>
          <w:tcPr>
            <w:tcW w:w="1683" w:type="dxa"/>
            <w:tcBorders>
              <w:top w:val="single" w:sz="6" w:space="0" w:color="000000"/>
              <w:left w:val="single" w:sz="6" w:space="0" w:color="000000"/>
              <w:bottom w:val="single" w:sz="6" w:space="0" w:color="000000"/>
              <w:right w:val="single" w:sz="6" w:space="0" w:color="000000"/>
            </w:tcBorders>
            <w:vAlign w:val="center"/>
          </w:tcPr>
          <w:p w14:paraId="35CFCFA3"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Tân Đồng 2</w:t>
            </w:r>
          </w:p>
        </w:tc>
        <w:tc>
          <w:tcPr>
            <w:tcW w:w="1196" w:type="dxa"/>
            <w:tcBorders>
              <w:top w:val="single" w:sz="6" w:space="0" w:color="000000"/>
              <w:left w:val="single" w:sz="6" w:space="0" w:color="000000"/>
              <w:bottom w:val="single" w:sz="6" w:space="0" w:color="000000"/>
              <w:right w:val="single" w:sz="6" w:space="0" w:color="000000"/>
            </w:tcBorders>
            <w:vAlign w:val="center"/>
          </w:tcPr>
          <w:p w14:paraId="005D71E4"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38,94</w:t>
            </w:r>
          </w:p>
        </w:tc>
        <w:tc>
          <w:tcPr>
            <w:tcW w:w="1126" w:type="dxa"/>
            <w:tcBorders>
              <w:top w:val="single" w:sz="6" w:space="0" w:color="000000"/>
              <w:left w:val="single" w:sz="6" w:space="0" w:color="000000"/>
              <w:bottom w:val="single" w:sz="6" w:space="0" w:color="000000"/>
              <w:right w:val="single" w:sz="6" w:space="0" w:color="000000"/>
            </w:tcBorders>
            <w:vAlign w:val="center"/>
          </w:tcPr>
          <w:p w14:paraId="1BE6EADB"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639</w:t>
            </w:r>
          </w:p>
        </w:tc>
        <w:tc>
          <w:tcPr>
            <w:tcW w:w="986" w:type="dxa"/>
            <w:tcBorders>
              <w:top w:val="single" w:sz="6" w:space="0" w:color="000000"/>
              <w:left w:val="single" w:sz="6" w:space="0" w:color="000000"/>
              <w:bottom w:val="single" w:sz="6" w:space="0" w:color="000000"/>
              <w:right w:val="single" w:sz="6" w:space="0" w:color="000000"/>
            </w:tcBorders>
            <w:vAlign w:val="center"/>
          </w:tcPr>
          <w:p w14:paraId="04CCA1CA"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406</w:t>
            </w:r>
          </w:p>
        </w:tc>
        <w:tc>
          <w:tcPr>
            <w:tcW w:w="986" w:type="dxa"/>
            <w:tcBorders>
              <w:top w:val="single" w:sz="6" w:space="0" w:color="000000"/>
              <w:left w:val="single" w:sz="6" w:space="0" w:color="000000"/>
              <w:bottom w:val="single" w:sz="6" w:space="0" w:color="000000"/>
              <w:right w:val="single" w:sz="6" w:space="0" w:color="000000"/>
            </w:tcBorders>
            <w:vAlign w:val="center"/>
          </w:tcPr>
          <w:p w14:paraId="39677629"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1.045</w:t>
            </w:r>
          </w:p>
        </w:tc>
        <w:tc>
          <w:tcPr>
            <w:tcW w:w="1126" w:type="dxa"/>
            <w:tcBorders>
              <w:top w:val="single" w:sz="6" w:space="0" w:color="000000"/>
              <w:left w:val="single" w:sz="6" w:space="0" w:color="000000"/>
              <w:bottom w:val="single" w:sz="6" w:space="0" w:color="000000"/>
              <w:right w:val="single" w:sz="6" w:space="0" w:color="000000"/>
            </w:tcBorders>
            <w:vAlign w:val="center"/>
          </w:tcPr>
          <w:p w14:paraId="512CCA13"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3.125</w:t>
            </w:r>
          </w:p>
        </w:tc>
        <w:tc>
          <w:tcPr>
            <w:tcW w:w="1922" w:type="dxa"/>
            <w:tcBorders>
              <w:top w:val="single" w:sz="6" w:space="0" w:color="000000"/>
              <w:left w:val="single" w:sz="6" w:space="0" w:color="000000"/>
              <w:bottom w:val="single" w:sz="6" w:space="0" w:color="000000"/>
              <w:right w:val="single" w:sz="6" w:space="0" w:color="000000"/>
            </w:tcBorders>
          </w:tcPr>
          <w:p w14:paraId="3E512A2C"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Đạt tiêu chí 550 hộ trở lên</w:t>
            </w:r>
          </w:p>
        </w:tc>
      </w:tr>
      <w:tr w:rsidR="00530BFA" w:rsidRPr="00662902" w14:paraId="2364D2E1" w14:textId="77777777" w:rsidTr="00530BFA">
        <w:trPr>
          <w:jc w:val="center"/>
        </w:trPr>
        <w:tc>
          <w:tcPr>
            <w:tcW w:w="748" w:type="dxa"/>
            <w:tcBorders>
              <w:top w:val="single" w:sz="6" w:space="0" w:color="000000"/>
              <w:left w:val="single" w:sz="6" w:space="0" w:color="000000"/>
              <w:bottom w:val="single" w:sz="6" w:space="0" w:color="000000"/>
              <w:right w:val="single" w:sz="6" w:space="0" w:color="000000"/>
            </w:tcBorders>
            <w:vAlign w:val="center"/>
          </w:tcPr>
          <w:p w14:paraId="023A68CA"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3</w:t>
            </w:r>
          </w:p>
        </w:tc>
        <w:tc>
          <w:tcPr>
            <w:tcW w:w="1683" w:type="dxa"/>
            <w:tcBorders>
              <w:top w:val="single" w:sz="6" w:space="0" w:color="000000"/>
              <w:left w:val="single" w:sz="6" w:space="0" w:color="000000"/>
              <w:bottom w:val="single" w:sz="6" w:space="0" w:color="000000"/>
              <w:right w:val="single" w:sz="6" w:space="0" w:color="000000"/>
            </w:tcBorders>
            <w:vAlign w:val="center"/>
          </w:tcPr>
          <w:p w14:paraId="15D2AD4E"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Tân Đồng 3</w:t>
            </w:r>
          </w:p>
        </w:tc>
        <w:tc>
          <w:tcPr>
            <w:tcW w:w="1196" w:type="dxa"/>
            <w:tcBorders>
              <w:top w:val="single" w:sz="6" w:space="0" w:color="000000"/>
              <w:left w:val="single" w:sz="6" w:space="0" w:color="000000"/>
              <w:bottom w:val="single" w:sz="6" w:space="0" w:color="000000"/>
              <w:right w:val="single" w:sz="6" w:space="0" w:color="000000"/>
            </w:tcBorders>
            <w:vAlign w:val="center"/>
          </w:tcPr>
          <w:p w14:paraId="4E4F4B59"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123,73</w:t>
            </w:r>
          </w:p>
        </w:tc>
        <w:tc>
          <w:tcPr>
            <w:tcW w:w="1126" w:type="dxa"/>
            <w:tcBorders>
              <w:top w:val="single" w:sz="6" w:space="0" w:color="000000"/>
              <w:left w:val="single" w:sz="6" w:space="0" w:color="000000"/>
              <w:bottom w:val="single" w:sz="6" w:space="0" w:color="000000"/>
              <w:right w:val="single" w:sz="6" w:space="0" w:color="000000"/>
            </w:tcBorders>
            <w:vAlign w:val="center"/>
          </w:tcPr>
          <w:p w14:paraId="530A8726"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1.001</w:t>
            </w:r>
          </w:p>
        </w:tc>
        <w:tc>
          <w:tcPr>
            <w:tcW w:w="986" w:type="dxa"/>
            <w:tcBorders>
              <w:top w:val="single" w:sz="6" w:space="0" w:color="000000"/>
              <w:left w:val="single" w:sz="6" w:space="0" w:color="000000"/>
              <w:bottom w:val="single" w:sz="6" w:space="0" w:color="000000"/>
              <w:right w:val="single" w:sz="6" w:space="0" w:color="000000"/>
            </w:tcBorders>
            <w:vAlign w:val="center"/>
          </w:tcPr>
          <w:p w14:paraId="55EF9345"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584</w:t>
            </w:r>
          </w:p>
        </w:tc>
        <w:tc>
          <w:tcPr>
            <w:tcW w:w="986" w:type="dxa"/>
            <w:tcBorders>
              <w:top w:val="single" w:sz="6" w:space="0" w:color="000000"/>
              <w:left w:val="single" w:sz="6" w:space="0" w:color="000000"/>
              <w:bottom w:val="single" w:sz="6" w:space="0" w:color="000000"/>
              <w:right w:val="single" w:sz="6" w:space="0" w:color="000000"/>
            </w:tcBorders>
            <w:vAlign w:val="center"/>
          </w:tcPr>
          <w:p w14:paraId="62F1AF6E"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1.585</w:t>
            </w:r>
          </w:p>
        </w:tc>
        <w:tc>
          <w:tcPr>
            <w:tcW w:w="1126" w:type="dxa"/>
            <w:tcBorders>
              <w:top w:val="single" w:sz="6" w:space="0" w:color="000000"/>
              <w:left w:val="single" w:sz="6" w:space="0" w:color="000000"/>
              <w:bottom w:val="single" w:sz="6" w:space="0" w:color="000000"/>
              <w:right w:val="single" w:sz="6" w:space="0" w:color="000000"/>
            </w:tcBorders>
            <w:vAlign w:val="center"/>
          </w:tcPr>
          <w:p w14:paraId="6CE40858"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4.887</w:t>
            </w:r>
          </w:p>
        </w:tc>
        <w:tc>
          <w:tcPr>
            <w:tcW w:w="1922" w:type="dxa"/>
            <w:tcBorders>
              <w:top w:val="single" w:sz="6" w:space="0" w:color="000000"/>
              <w:left w:val="single" w:sz="6" w:space="0" w:color="000000"/>
              <w:bottom w:val="single" w:sz="6" w:space="0" w:color="000000"/>
              <w:right w:val="single" w:sz="6" w:space="0" w:color="000000"/>
            </w:tcBorders>
          </w:tcPr>
          <w:p w14:paraId="0320FBB4"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Đạt tiêu chí 550 hộ trở lên</w:t>
            </w:r>
          </w:p>
        </w:tc>
      </w:tr>
      <w:tr w:rsidR="00530BFA" w:rsidRPr="00662902" w14:paraId="5804569F" w14:textId="77777777" w:rsidTr="00530BFA">
        <w:trPr>
          <w:jc w:val="center"/>
        </w:trPr>
        <w:tc>
          <w:tcPr>
            <w:tcW w:w="748" w:type="dxa"/>
            <w:tcBorders>
              <w:top w:val="single" w:sz="6" w:space="0" w:color="000000"/>
              <w:left w:val="single" w:sz="6" w:space="0" w:color="000000"/>
              <w:bottom w:val="single" w:sz="6" w:space="0" w:color="000000"/>
              <w:right w:val="single" w:sz="6" w:space="0" w:color="000000"/>
            </w:tcBorders>
            <w:vAlign w:val="center"/>
          </w:tcPr>
          <w:p w14:paraId="6DFAB4D7"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4</w:t>
            </w:r>
          </w:p>
        </w:tc>
        <w:tc>
          <w:tcPr>
            <w:tcW w:w="1683" w:type="dxa"/>
            <w:tcBorders>
              <w:top w:val="single" w:sz="6" w:space="0" w:color="000000"/>
              <w:left w:val="single" w:sz="6" w:space="0" w:color="000000"/>
              <w:bottom w:val="single" w:sz="6" w:space="0" w:color="000000"/>
              <w:right w:val="single" w:sz="6" w:space="0" w:color="000000"/>
            </w:tcBorders>
            <w:vAlign w:val="center"/>
          </w:tcPr>
          <w:p w14:paraId="45F8884D"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Tân Đồng 4</w:t>
            </w:r>
          </w:p>
        </w:tc>
        <w:tc>
          <w:tcPr>
            <w:tcW w:w="1196" w:type="dxa"/>
            <w:tcBorders>
              <w:top w:val="single" w:sz="6" w:space="0" w:color="000000"/>
              <w:left w:val="single" w:sz="6" w:space="0" w:color="000000"/>
              <w:bottom w:val="single" w:sz="6" w:space="0" w:color="000000"/>
              <w:right w:val="single" w:sz="6" w:space="0" w:color="000000"/>
            </w:tcBorders>
            <w:vAlign w:val="center"/>
          </w:tcPr>
          <w:p w14:paraId="6A91D6E6"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262,44</w:t>
            </w:r>
          </w:p>
        </w:tc>
        <w:tc>
          <w:tcPr>
            <w:tcW w:w="1126" w:type="dxa"/>
            <w:tcBorders>
              <w:top w:val="single" w:sz="6" w:space="0" w:color="000000"/>
              <w:left w:val="single" w:sz="6" w:space="0" w:color="000000"/>
              <w:bottom w:val="single" w:sz="6" w:space="0" w:color="000000"/>
              <w:right w:val="single" w:sz="6" w:space="0" w:color="000000"/>
            </w:tcBorders>
            <w:vAlign w:val="center"/>
          </w:tcPr>
          <w:p w14:paraId="77EE2917"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438</w:t>
            </w:r>
          </w:p>
        </w:tc>
        <w:tc>
          <w:tcPr>
            <w:tcW w:w="986" w:type="dxa"/>
            <w:tcBorders>
              <w:top w:val="single" w:sz="6" w:space="0" w:color="000000"/>
              <w:left w:val="single" w:sz="6" w:space="0" w:color="000000"/>
              <w:bottom w:val="single" w:sz="6" w:space="0" w:color="000000"/>
              <w:right w:val="single" w:sz="6" w:space="0" w:color="000000"/>
            </w:tcBorders>
            <w:vAlign w:val="center"/>
          </w:tcPr>
          <w:p w14:paraId="06AB5B02"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149</w:t>
            </w:r>
          </w:p>
        </w:tc>
        <w:tc>
          <w:tcPr>
            <w:tcW w:w="986" w:type="dxa"/>
            <w:tcBorders>
              <w:top w:val="single" w:sz="6" w:space="0" w:color="000000"/>
              <w:left w:val="single" w:sz="6" w:space="0" w:color="000000"/>
              <w:bottom w:val="single" w:sz="6" w:space="0" w:color="000000"/>
              <w:right w:val="single" w:sz="6" w:space="0" w:color="000000"/>
            </w:tcBorders>
            <w:vAlign w:val="center"/>
          </w:tcPr>
          <w:p w14:paraId="76CF14BE"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587</w:t>
            </w:r>
          </w:p>
        </w:tc>
        <w:tc>
          <w:tcPr>
            <w:tcW w:w="1126" w:type="dxa"/>
            <w:tcBorders>
              <w:top w:val="single" w:sz="6" w:space="0" w:color="000000"/>
              <w:left w:val="single" w:sz="6" w:space="0" w:color="000000"/>
              <w:bottom w:val="single" w:sz="6" w:space="0" w:color="000000"/>
              <w:right w:val="single" w:sz="6" w:space="0" w:color="000000"/>
            </w:tcBorders>
            <w:vAlign w:val="center"/>
          </w:tcPr>
          <w:p w14:paraId="015BC5FF"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1.965</w:t>
            </w:r>
          </w:p>
        </w:tc>
        <w:tc>
          <w:tcPr>
            <w:tcW w:w="1922" w:type="dxa"/>
            <w:tcBorders>
              <w:top w:val="single" w:sz="6" w:space="0" w:color="000000"/>
              <w:left w:val="single" w:sz="6" w:space="0" w:color="000000"/>
              <w:bottom w:val="single" w:sz="6" w:space="0" w:color="000000"/>
              <w:right w:val="single" w:sz="6" w:space="0" w:color="000000"/>
            </w:tcBorders>
          </w:tcPr>
          <w:p w14:paraId="38C77C9D"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Đạt tiêu chí 550 hộ trở lên</w:t>
            </w:r>
          </w:p>
        </w:tc>
      </w:tr>
      <w:tr w:rsidR="00530BFA" w:rsidRPr="00662902" w14:paraId="625805D0" w14:textId="77777777" w:rsidTr="00530BFA">
        <w:trPr>
          <w:jc w:val="center"/>
        </w:trPr>
        <w:tc>
          <w:tcPr>
            <w:tcW w:w="748" w:type="dxa"/>
            <w:tcBorders>
              <w:top w:val="single" w:sz="6" w:space="0" w:color="000000"/>
              <w:left w:val="single" w:sz="6" w:space="0" w:color="000000"/>
              <w:bottom w:val="single" w:sz="6" w:space="0" w:color="000000"/>
              <w:right w:val="single" w:sz="6" w:space="0" w:color="000000"/>
            </w:tcBorders>
            <w:vAlign w:val="center"/>
          </w:tcPr>
          <w:p w14:paraId="397BF0EC"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5</w:t>
            </w:r>
          </w:p>
        </w:tc>
        <w:tc>
          <w:tcPr>
            <w:tcW w:w="1683" w:type="dxa"/>
            <w:tcBorders>
              <w:top w:val="single" w:sz="6" w:space="0" w:color="000000"/>
              <w:left w:val="single" w:sz="6" w:space="0" w:color="000000"/>
              <w:bottom w:val="single" w:sz="6" w:space="0" w:color="000000"/>
              <w:right w:val="single" w:sz="6" w:space="0" w:color="000000"/>
            </w:tcBorders>
            <w:vAlign w:val="center"/>
          </w:tcPr>
          <w:p w14:paraId="62D65B6F"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Tân Đồng 5</w:t>
            </w:r>
          </w:p>
        </w:tc>
        <w:tc>
          <w:tcPr>
            <w:tcW w:w="1196" w:type="dxa"/>
            <w:tcBorders>
              <w:top w:val="single" w:sz="6" w:space="0" w:color="000000"/>
              <w:left w:val="single" w:sz="6" w:space="0" w:color="000000"/>
              <w:bottom w:val="single" w:sz="6" w:space="0" w:color="000000"/>
              <w:right w:val="single" w:sz="6" w:space="0" w:color="000000"/>
            </w:tcBorders>
            <w:vAlign w:val="center"/>
          </w:tcPr>
          <w:p w14:paraId="547E9906"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300,97</w:t>
            </w:r>
          </w:p>
        </w:tc>
        <w:tc>
          <w:tcPr>
            <w:tcW w:w="1126" w:type="dxa"/>
            <w:tcBorders>
              <w:top w:val="single" w:sz="6" w:space="0" w:color="000000"/>
              <w:left w:val="single" w:sz="6" w:space="0" w:color="000000"/>
              <w:bottom w:val="single" w:sz="6" w:space="0" w:color="000000"/>
              <w:right w:val="single" w:sz="6" w:space="0" w:color="000000"/>
            </w:tcBorders>
            <w:vAlign w:val="center"/>
          </w:tcPr>
          <w:p w14:paraId="17C16402"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288</w:t>
            </w:r>
          </w:p>
        </w:tc>
        <w:tc>
          <w:tcPr>
            <w:tcW w:w="986" w:type="dxa"/>
            <w:tcBorders>
              <w:top w:val="single" w:sz="6" w:space="0" w:color="000000"/>
              <w:left w:val="single" w:sz="6" w:space="0" w:color="000000"/>
              <w:bottom w:val="single" w:sz="6" w:space="0" w:color="000000"/>
              <w:right w:val="single" w:sz="6" w:space="0" w:color="000000"/>
            </w:tcBorders>
            <w:vAlign w:val="center"/>
          </w:tcPr>
          <w:p w14:paraId="7126589F"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52</w:t>
            </w:r>
          </w:p>
        </w:tc>
        <w:tc>
          <w:tcPr>
            <w:tcW w:w="986" w:type="dxa"/>
            <w:tcBorders>
              <w:top w:val="single" w:sz="6" w:space="0" w:color="000000"/>
              <w:left w:val="single" w:sz="6" w:space="0" w:color="000000"/>
              <w:bottom w:val="single" w:sz="6" w:space="0" w:color="000000"/>
              <w:right w:val="single" w:sz="6" w:space="0" w:color="000000"/>
            </w:tcBorders>
            <w:vAlign w:val="center"/>
          </w:tcPr>
          <w:p w14:paraId="6722B8EE"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340</w:t>
            </w:r>
          </w:p>
        </w:tc>
        <w:tc>
          <w:tcPr>
            <w:tcW w:w="1126" w:type="dxa"/>
            <w:tcBorders>
              <w:top w:val="single" w:sz="6" w:space="0" w:color="000000"/>
              <w:left w:val="single" w:sz="6" w:space="0" w:color="000000"/>
              <w:bottom w:val="single" w:sz="6" w:space="0" w:color="000000"/>
              <w:right w:val="single" w:sz="6" w:space="0" w:color="000000"/>
            </w:tcBorders>
            <w:vAlign w:val="center"/>
          </w:tcPr>
          <w:p w14:paraId="3A1D7554"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1.280</w:t>
            </w:r>
          </w:p>
        </w:tc>
        <w:tc>
          <w:tcPr>
            <w:tcW w:w="1922" w:type="dxa"/>
            <w:tcBorders>
              <w:top w:val="single" w:sz="6" w:space="0" w:color="000000"/>
              <w:left w:val="single" w:sz="6" w:space="0" w:color="000000"/>
              <w:bottom w:val="single" w:sz="6" w:space="0" w:color="000000"/>
              <w:right w:val="single" w:sz="6" w:space="0" w:color="000000"/>
            </w:tcBorders>
          </w:tcPr>
          <w:p w14:paraId="172ADC74"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Chưa đạt tiêu chí 550 hộ trở lên</w:t>
            </w:r>
          </w:p>
        </w:tc>
      </w:tr>
      <w:tr w:rsidR="00530BFA" w:rsidRPr="00662902" w14:paraId="490F60B0" w14:textId="77777777" w:rsidTr="00530BFA">
        <w:trPr>
          <w:jc w:val="center"/>
        </w:trPr>
        <w:tc>
          <w:tcPr>
            <w:tcW w:w="748" w:type="dxa"/>
            <w:tcBorders>
              <w:top w:val="single" w:sz="6" w:space="0" w:color="000000"/>
              <w:left w:val="single" w:sz="6" w:space="0" w:color="000000"/>
              <w:bottom w:val="single" w:sz="6" w:space="0" w:color="000000"/>
              <w:right w:val="single" w:sz="6" w:space="0" w:color="000000"/>
            </w:tcBorders>
            <w:vAlign w:val="center"/>
          </w:tcPr>
          <w:p w14:paraId="65E3D4D3"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6</w:t>
            </w:r>
          </w:p>
        </w:tc>
        <w:tc>
          <w:tcPr>
            <w:tcW w:w="1683" w:type="dxa"/>
            <w:tcBorders>
              <w:top w:val="single" w:sz="6" w:space="0" w:color="000000"/>
              <w:left w:val="single" w:sz="6" w:space="0" w:color="000000"/>
              <w:bottom w:val="single" w:sz="6" w:space="0" w:color="000000"/>
              <w:right w:val="single" w:sz="6" w:space="0" w:color="000000"/>
            </w:tcBorders>
            <w:vAlign w:val="center"/>
          </w:tcPr>
          <w:p w14:paraId="7068A1CE"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Phú Tân</w:t>
            </w:r>
          </w:p>
        </w:tc>
        <w:tc>
          <w:tcPr>
            <w:tcW w:w="1196" w:type="dxa"/>
            <w:tcBorders>
              <w:top w:val="single" w:sz="6" w:space="0" w:color="000000"/>
              <w:left w:val="single" w:sz="6" w:space="0" w:color="000000"/>
              <w:bottom w:val="single" w:sz="6" w:space="0" w:color="000000"/>
              <w:right w:val="single" w:sz="6" w:space="0" w:color="000000"/>
            </w:tcBorders>
            <w:vAlign w:val="center"/>
          </w:tcPr>
          <w:p w14:paraId="79143F0A"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249,22</w:t>
            </w:r>
          </w:p>
        </w:tc>
        <w:tc>
          <w:tcPr>
            <w:tcW w:w="1126" w:type="dxa"/>
            <w:tcBorders>
              <w:top w:val="single" w:sz="6" w:space="0" w:color="000000"/>
              <w:left w:val="single" w:sz="6" w:space="0" w:color="000000"/>
              <w:bottom w:val="single" w:sz="6" w:space="0" w:color="000000"/>
              <w:right w:val="single" w:sz="6" w:space="0" w:color="000000"/>
            </w:tcBorders>
            <w:vAlign w:val="center"/>
          </w:tcPr>
          <w:p w14:paraId="18C34F5B"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1.080</w:t>
            </w:r>
          </w:p>
        </w:tc>
        <w:tc>
          <w:tcPr>
            <w:tcW w:w="986" w:type="dxa"/>
            <w:tcBorders>
              <w:top w:val="single" w:sz="6" w:space="0" w:color="000000"/>
              <w:left w:val="single" w:sz="6" w:space="0" w:color="000000"/>
              <w:bottom w:val="single" w:sz="6" w:space="0" w:color="000000"/>
              <w:right w:val="single" w:sz="6" w:space="0" w:color="000000"/>
            </w:tcBorders>
            <w:vAlign w:val="center"/>
          </w:tcPr>
          <w:p w14:paraId="17C81F1E"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195</w:t>
            </w:r>
          </w:p>
        </w:tc>
        <w:tc>
          <w:tcPr>
            <w:tcW w:w="986" w:type="dxa"/>
            <w:tcBorders>
              <w:top w:val="single" w:sz="6" w:space="0" w:color="000000"/>
              <w:left w:val="single" w:sz="6" w:space="0" w:color="000000"/>
              <w:bottom w:val="single" w:sz="6" w:space="0" w:color="000000"/>
              <w:right w:val="single" w:sz="6" w:space="0" w:color="000000"/>
            </w:tcBorders>
            <w:vAlign w:val="center"/>
          </w:tcPr>
          <w:p w14:paraId="735E7931"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1.275</w:t>
            </w:r>
          </w:p>
        </w:tc>
        <w:tc>
          <w:tcPr>
            <w:tcW w:w="1126" w:type="dxa"/>
            <w:tcBorders>
              <w:top w:val="single" w:sz="6" w:space="0" w:color="000000"/>
              <w:left w:val="single" w:sz="6" w:space="0" w:color="000000"/>
              <w:bottom w:val="single" w:sz="6" w:space="0" w:color="000000"/>
              <w:right w:val="single" w:sz="6" w:space="0" w:color="000000"/>
            </w:tcBorders>
            <w:vAlign w:val="center"/>
          </w:tcPr>
          <w:p w14:paraId="0A5C4EF4"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4.467</w:t>
            </w:r>
          </w:p>
        </w:tc>
        <w:tc>
          <w:tcPr>
            <w:tcW w:w="1922" w:type="dxa"/>
            <w:tcBorders>
              <w:top w:val="single" w:sz="6" w:space="0" w:color="000000"/>
              <w:left w:val="single" w:sz="6" w:space="0" w:color="000000"/>
              <w:bottom w:val="single" w:sz="6" w:space="0" w:color="000000"/>
              <w:right w:val="single" w:sz="6" w:space="0" w:color="000000"/>
            </w:tcBorders>
          </w:tcPr>
          <w:p w14:paraId="124DADC0"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Đạt tiêu chí 550 hộ trở lên</w:t>
            </w:r>
          </w:p>
        </w:tc>
      </w:tr>
      <w:tr w:rsidR="00530BFA" w:rsidRPr="00662902" w14:paraId="1048AA11" w14:textId="77777777" w:rsidTr="00530BFA">
        <w:trPr>
          <w:jc w:val="center"/>
        </w:trPr>
        <w:tc>
          <w:tcPr>
            <w:tcW w:w="748" w:type="dxa"/>
            <w:tcBorders>
              <w:top w:val="single" w:sz="6" w:space="0" w:color="000000"/>
              <w:left w:val="single" w:sz="6" w:space="0" w:color="000000"/>
              <w:bottom w:val="single" w:sz="6" w:space="0" w:color="000000"/>
              <w:right w:val="single" w:sz="6" w:space="0" w:color="000000"/>
            </w:tcBorders>
            <w:vAlign w:val="center"/>
          </w:tcPr>
          <w:p w14:paraId="6DFD13C8"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7</w:t>
            </w:r>
          </w:p>
        </w:tc>
        <w:tc>
          <w:tcPr>
            <w:tcW w:w="1683" w:type="dxa"/>
            <w:tcBorders>
              <w:top w:val="single" w:sz="6" w:space="0" w:color="000000"/>
              <w:left w:val="single" w:sz="6" w:space="0" w:color="000000"/>
              <w:bottom w:val="single" w:sz="6" w:space="0" w:color="000000"/>
              <w:right w:val="single" w:sz="6" w:space="0" w:color="000000"/>
            </w:tcBorders>
            <w:vAlign w:val="center"/>
          </w:tcPr>
          <w:p w14:paraId="20ECC350"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Phú Cường</w:t>
            </w:r>
          </w:p>
        </w:tc>
        <w:tc>
          <w:tcPr>
            <w:tcW w:w="1196" w:type="dxa"/>
            <w:tcBorders>
              <w:top w:val="single" w:sz="6" w:space="0" w:color="000000"/>
              <w:left w:val="single" w:sz="6" w:space="0" w:color="000000"/>
              <w:bottom w:val="single" w:sz="6" w:space="0" w:color="000000"/>
              <w:right w:val="single" w:sz="6" w:space="0" w:color="000000"/>
            </w:tcBorders>
            <w:vAlign w:val="center"/>
          </w:tcPr>
          <w:p w14:paraId="360D9E05"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96,36</w:t>
            </w:r>
          </w:p>
        </w:tc>
        <w:tc>
          <w:tcPr>
            <w:tcW w:w="1126" w:type="dxa"/>
            <w:tcBorders>
              <w:top w:val="single" w:sz="6" w:space="0" w:color="000000"/>
              <w:left w:val="single" w:sz="6" w:space="0" w:color="000000"/>
              <w:bottom w:val="single" w:sz="6" w:space="0" w:color="000000"/>
              <w:right w:val="single" w:sz="6" w:space="0" w:color="000000"/>
            </w:tcBorders>
            <w:vAlign w:val="center"/>
          </w:tcPr>
          <w:p w14:paraId="4373E402"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1.083</w:t>
            </w:r>
          </w:p>
        </w:tc>
        <w:tc>
          <w:tcPr>
            <w:tcW w:w="986" w:type="dxa"/>
            <w:tcBorders>
              <w:top w:val="single" w:sz="6" w:space="0" w:color="000000"/>
              <w:left w:val="single" w:sz="6" w:space="0" w:color="000000"/>
              <w:bottom w:val="single" w:sz="6" w:space="0" w:color="000000"/>
              <w:right w:val="single" w:sz="6" w:space="0" w:color="000000"/>
            </w:tcBorders>
            <w:vAlign w:val="center"/>
          </w:tcPr>
          <w:p w14:paraId="4FFEF16C"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671</w:t>
            </w:r>
          </w:p>
        </w:tc>
        <w:tc>
          <w:tcPr>
            <w:tcW w:w="986" w:type="dxa"/>
            <w:tcBorders>
              <w:top w:val="single" w:sz="6" w:space="0" w:color="000000"/>
              <w:left w:val="single" w:sz="6" w:space="0" w:color="000000"/>
              <w:bottom w:val="single" w:sz="6" w:space="0" w:color="000000"/>
              <w:right w:val="single" w:sz="6" w:space="0" w:color="000000"/>
            </w:tcBorders>
            <w:vAlign w:val="center"/>
          </w:tcPr>
          <w:p w14:paraId="0280AE21"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1.754</w:t>
            </w:r>
          </w:p>
        </w:tc>
        <w:tc>
          <w:tcPr>
            <w:tcW w:w="1126" w:type="dxa"/>
            <w:tcBorders>
              <w:top w:val="single" w:sz="6" w:space="0" w:color="000000"/>
              <w:left w:val="single" w:sz="6" w:space="0" w:color="000000"/>
              <w:bottom w:val="single" w:sz="6" w:space="0" w:color="000000"/>
              <w:right w:val="single" w:sz="6" w:space="0" w:color="000000"/>
            </w:tcBorders>
            <w:vAlign w:val="center"/>
          </w:tcPr>
          <w:p w14:paraId="1DA4DF10"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5.293</w:t>
            </w:r>
          </w:p>
        </w:tc>
        <w:tc>
          <w:tcPr>
            <w:tcW w:w="1922" w:type="dxa"/>
            <w:tcBorders>
              <w:top w:val="single" w:sz="6" w:space="0" w:color="000000"/>
              <w:left w:val="single" w:sz="6" w:space="0" w:color="000000"/>
              <w:bottom w:val="single" w:sz="6" w:space="0" w:color="000000"/>
              <w:right w:val="single" w:sz="6" w:space="0" w:color="000000"/>
            </w:tcBorders>
          </w:tcPr>
          <w:p w14:paraId="590E2FB2"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Đạt tiêu chí 550 hộ trở lên</w:t>
            </w:r>
          </w:p>
        </w:tc>
      </w:tr>
      <w:tr w:rsidR="00530BFA" w:rsidRPr="00662902" w14:paraId="6C2C6860" w14:textId="77777777" w:rsidTr="00530BFA">
        <w:trPr>
          <w:jc w:val="center"/>
        </w:trPr>
        <w:tc>
          <w:tcPr>
            <w:tcW w:w="748" w:type="dxa"/>
            <w:tcBorders>
              <w:top w:val="single" w:sz="6" w:space="0" w:color="000000"/>
              <w:left w:val="single" w:sz="6" w:space="0" w:color="000000"/>
              <w:bottom w:val="single" w:sz="6" w:space="0" w:color="000000"/>
              <w:right w:val="single" w:sz="6" w:space="0" w:color="000000"/>
            </w:tcBorders>
            <w:vAlign w:val="center"/>
          </w:tcPr>
          <w:p w14:paraId="4EB0FEF4"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8</w:t>
            </w:r>
          </w:p>
        </w:tc>
        <w:tc>
          <w:tcPr>
            <w:tcW w:w="1683" w:type="dxa"/>
            <w:tcBorders>
              <w:top w:val="single" w:sz="6" w:space="0" w:color="000000"/>
              <w:left w:val="single" w:sz="6" w:space="0" w:color="000000"/>
              <w:bottom w:val="single" w:sz="6" w:space="0" w:color="000000"/>
              <w:right w:val="single" w:sz="6" w:space="0" w:color="000000"/>
            </w:tcBorders>
            <w:vAlign w:val="center"/>
          </w:tcPr>
          <w:p w14:paraId="7731B9FE"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Phú Lộc</w:t>
            </w:r>
          </w:p>
        </w:tc>
        <w:tc>
          <w:tcPr>
            <w:tcW w:w="1196" w:type="dxa"/>
            <w:tcBorders>
              <w:top w:val="single" w:sz="6" w:space="0" w:color="000000"/>
              <w:left w:val="single" w:sz="6" w:space="0" w:color="000000"/>
              <w:bottom w:val="single" w:sz="6" w:space="0" w:color="000000"/>
              <w:right w:val="single" w:sz="6" w:space="0" w:color="000000"/>
            </w:tcBorders>
            <w:vAlign w:val="center"/>
          </w:tcPr>
          <w:p w14:paraId="49B93FEE"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66,25</w:t>
            </w:r>
          </w:p>
        </w:tc>
        <w:tc>
          <w:tcPr>
            <w:tcW w:w="1126" w:type="dxa"/>
            <w:tcBorders>
              <w:top w:val="single" w:sz="6" w:space="0" w:color="000000"/>
              <w:left w:val="single" w:sz="6" w:space="0" w:color="000000"/>
              <w:bottom w:val="single" w:sz="6" w:space="0" w:color="000000"/>
              <w:right w:val="single" w:sz="6" w:space="0" w:color="000000"/>
            </w:tcBorders>
            <w:vAlign w:val="center"/>
          </w:tcPr>
          <w:p w14:paraId="62D674A3"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793</w:t>
            </w:r>
          </w:p>
        </w:tc>
        <w:tc>
          <w:tcPr>
            <w:tcW w:w="986" w:type="dxa"/>
            <w:tcBorders>
              <w:top w:val="single" w:sz="6" w:space="0" w:color="000000"/>
              <w:left w:val="single" w:sz="6" w:space="0" w:color="000000"/>
              <w:bottom w:val="single" w:sz="6" w:space="0" w:color="000000"/>
              <w:right w:val="single" w:sz="6" w:space="0" w:color="000000"/>
            </w:tcBorders>
            <w:vAlign w:val="center"/>
          </w:tcPr>
          <w:p w14:paraId="58456FA0"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399</w:t>
            </w:r>
          </w:p>
        </w:tc>
        <w:tc>
          <w:tcPr>
            <w:tcW w:w="986" w:type="dxa"/>
            <w:tcBorders>
              <w:top w:val="single" w:sz="6" w:space="0" w:color="000000"/>
              <w:left w:val="single" w:sz="6" w:space="0" w:color="000000"/>
              <w:bottom w:val="single" w:sz="6" w:space="0" w:color="000000"/>
              <w:right w:val="single" w:sz="6" w:space="0" w:color="000000"/>
            </w:tcBorders>
            <w:vAlign w:val="center"/>
          </w:tcPr>
          <w:p w14:paraId="7AD821DE"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1.192</w:t>
            </w:r>
          </w:p>
        </w:tc>
        <w:tc>
          <w:tcPr>
            <w:tcW w:w="1126" w:type="dxa"/>
            <w:tcBorders>
              <w:top w:val="single" w:sz="6" w:space="0" w:color="000000"/>
              <w:left w:val="single" w:sz="6" w:space="0" w:color="000000"/>
              <w:bottom w:val="single" w:sz="6" w:space="0" w:color="000000"/>
              <w:right w:val="single" w:sz="6" w:space="0" w:color="000000"/>
            </w:tcBorders>
            <w:vAlign w:val="center"/>
          </w:tcPr>
          <w:p w14:paraId="50982C32"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3.885</w:t>
            </w:r>
          </w:p>
        </w:tc>
        <w:tc>
          <w:tcPr>
            <w:tcW w:w="1922" w:type="dxa"/>
            <w:tcBorders>
              <w:top w:val="single" w:sz="6" w:space="0" w:color="000000"/>
              <w:left w:val="single" w:sz="6" w:space="0" w:color="000000"/>
              <w:bottom w:val="single" w:sz="6" w:space="0" w:color="000000"/>
              <w:right w:val="single" w:sz="6" w:space="0" w:color="000000"/>
            </w:tcBorders>
          </w:tcPr>
          <w:p w14:paraId="78E45F64"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Đạt tiêu chí 550 hộ trở lên</w:t>
            </w:r>
          </w:p>
        </w:tc>
      </w:tr>
      <w:tr w:rsidR="00530BFA" w:rsidRPr="00662902" w14:paraId="066C3C27" w14:textId="77777777" w:rsidTr="00530BFA">
        <w:trPr>
          <w:jc w:val="center"/>
        </w:trPr>
        <w:tc>
          <w:tcPr>
            <w:tcW w:w="748" w:type="dxa"/>
            <w:tcBorders>
              <w:top w:val="single" w:sz="6" w:space="0" w:color="000000"/>
              <w:left w:val="single" w:sz="6" w:space="0" w:color="000000"/>
              <w:bottom w:val="single" w:sz="6" w:space="0" w:color="000000"/>
              <w:right w:val="single" w:sz="6" w:space="0" w:color="000000"/>
            </w:tcBorders>
            <w:vAlign w:val="center"/>
          </w:tcPr>
          <w:p w14:paraId="7EAD1E30"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9</w:t>
            </w:r>
          </w:p>
        </w:tc>
        <w:tc>
          <w:tcPr>
            <w:tcW w:w="1683" w:type="dxa"/>
            <w:tcBorders>
              <w:top w:val="single" w:sz="6" w:space="0" w:color="000000"/>
              <w:left w:val="single" w:sz="6" w:space="0" w:color="000000"/>
              <w:bottom w:val="single" w:sz="6" w:space="0" w:color="000000"/>
              <w:right w:val="single" w:sz="6" w:space="0" w:color="000000"/>
            </w:tcBorders>
            <w:vAlign w:val="center"/>
          </w:tcPr>
          <w:p w14:paraId="526C0641"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Phú Thịnh</w:t>
            </w:r>
          </w:p>
        </w:tc>
        <w:tc>
          <w:tcPr>
            <w:tcW w:w="1196" w:type="dxa"/>
            <w:tcBorders>
              <w:top w:val="single" w:sz="6" w:space="0" w:color="000000"/>
              <w:left w:val="single" w:sz="6" w:space="0" w:color="000000"/>
              <w:bottom w:val="single" w:sz="6" w:space="0" w:color="000000"/>
              <w:right w:val="single" w:sz="6" w:space="0" w:color="000000"/>
            </w:tcBorders>
            <w:vAlign w:val="center"/>
          </w:tcPr>
          <w:p w14:paraId="1538DE55"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141,22</w:t>
            </w:r>
          </w:p>
        </w:tc>
        <w:tc>
          <w:tcPr>
            <w:tcW w:w="1126" w:type="dxa"/>
            <w:tcBorders>
              <w:top w:val="single" w:sz="6" w:space="0" w:color="000000"/>
              <w:left w:val="single" w:sz="6" w:space="0" w:color="000000"/>
              <w:bottom w:val="single" w:sz="6" w:space="0" w:color="000000"/>
              <w:right w:val="single" w:sz="6" w:space="0" w:color="000000"/>
            </w:tcBorders>
            <w:vAlign w:val="center"/>
          </w:tcPr>
          <w:p w14:paraId="41B619E0"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747</w:t>
            </w:r>
          </w:p>
        </w:tc>
        <w:tc>
          <w:tcPr>
            <w:tcW w:w="986" w:type="dxa"/>
            <w:tcBorders>
              <w:top w:val="single" w:sz="6" w:space="0" w:color="000000"/>
              <w:left w:val="single" w:sz="6" w:space="0" w:color="000000"/>
              <w:bottom w:val="single" w:sz="6" w:space="0" w:color="000000"/>
              <w:right w:val="single" w:sz="6" w:space="0" w:color="000000"/>
            </w:tcBorders>
            <w:vAlign w:val="center"/>
          </w:tcPr>
          <w:p w14:paraId="020B8CA8"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322</w:t>
            </w:r>
          </w:p>
        </w:tc>
        <w:tc>
          <w:tcPr>
            <w:tcW w:w="986" w:type="dxa"/>
            <w:tcBorders>
              <w:top w:val="single" w:sz="6" w:space="0" w:color="000000"/>
              <w:left w:val="single" w:sz="6" w:space="0" w:color="000000"/>
              <w:bottom w:val="single" w:sz="6" w:space="0" w:color="000000"/>
              <w:right w:val="single" w:sz="6" w:space="0" w:color="000000"/>
            </w:tcBorders>
            <w:vAlign w:val="center"/>
          </w:tcPr>
          <w:p w14:paraId="101FBA30"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1.069</w:t>
            </w:r>
          </w:p>
        </w:tc>
        <w:tc>
          <w:tcPr>
            <w:tcW w:w="1126" w:type="dxa"/>
            <w:tcBorders>
              <w:top w:val="single" w:sz="6" w:space="0" w:color="000000"/>
              <w:left w:val="single" w:sz="6" w:space="0" w:color="000000"/>
              <w:bottom w:val="single" w:sz="6" w:space="0" w:color="000000"/>
              <w:right w:val="single" w:sz="6" w:space="0" w:color="000000"/>
            </w:tcBorders>
            <w:vAlign w:val="center"/>
          </w:tcPr>
          <w:p w14:paraId="2C367CE9"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3.727</w:t>
            </w:r>
          </w:p>
        </w:tc>
        <w:tc>
          <w:tcPr>
            <w:tcW w:w="1922" w:type="dxa"/>
            <w:tcBorders>
              <w:top w:val="single" w:sz="6" w:space="0" w:color="000000"/>
              <w:left w:val="single" w:sz="6" w:space="0" w:color="000000"/>
              <w:bottom w:val="single" w:sz="6" w:space="0" w:color="000000"/>
              <w:right w:val="single" w:sz="6" w:space="0" w:color="000000"/>
            </w:tcBorders>
          </w:tcPr>
          <w:p w14:paraId="4162CD56"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Đạt tiêu chí 550 hộ trở lên</w:t>
            </w:r>
          </w:p>
        </w:tc>
      </w:tr>
      <w:tr w:rsidR="00530BFA" w:rsidRPr="00662902" w14:paraId="4F2E6A03" w14:textId="77777777" w:rsidTr="00530BFA">
        <w:trPr>
          <w:jc w:val="center"/>
        </w:trPr>
        <w:tc>
          <w:tcPr>
            <w:tcW w:w="748" w:type="dxa"/>
            <w:tcBorders>
              <w:top w:val="single" w:sz="6" w:space="0" w:color="000000"/>
              <w:left w:val="single" w:sz="6" w:space="0" w:color="000000"/>
              <w:bottom w:val="single" w:sz="6" w:space="0" w:color="000000"/>
              <w:right w:val="single" w:sz="6" w:space="0" w:color="000000"/>
            </w:tcBorders>
            <w:vAlign w:val="center"/>
          </w:tcPr>
          <w:p w14:paraId="014C6AD4"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10</w:t>
            </w:r>
          </w:p>
        </w:tc>
        <w:tc>
          <w:tcPr>
            <w:tcW w:w="1683" w:type="dxa"/>
            <w:tcBorders>
              <w:top w:val="single" w:sz="6" w:space="0" w:color="000000"/>
              <w:left w:val="single" w:sz="6" w:space="0" w:color="000000"/>
              <w:bottom w:val="single" w:sz="6" w:space="0" w:color="000000"/>
              <w:right w:val="single" w:sz="6" w:space="0" w:color="000000"/>
            </w:tcBorders>
            <w:vAlign w:val="center"/>
          </w:tcPr>
          <w:p w14:paraId="6BAB0581"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Phú Thanh</w:t>
            </w:r>
          </w:p>
        </w:tc>
        <w:tc>
          <w:tcPr>
            <w:tcW w:w="1196" w:type="dxa"/>
            <w:tcBorders>
              <w:top w:val="single" w:sz="6" w:space="0" w:color="000000"/>
              <w:left w:val="single" w:sz="6" w:space="0" w:color="000000"/>
              <w:bottom w:val="single" w:sz="6" w:space="0" w:color="000000"/>
              <w:right w:val="single" w:sz="6" w:space="0" w:color="000000"/>
            </w:tcBorders>
            <w:vAlign w:val="center"/>
          </w:tcPr>
          <w:p w14:paraId="1AFF1270"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55,60</w:t>
            </w:r>
          </w:p>
        </w:tc>
        <w:tc>
          <w:tcPr>
            <w:tcW w:w="1126" w:type="dxa"/>
            <w:tcBorders>
              <w:top w:val="single" w:sz="6" w:space="0" w:color="000000"/>
              <w:left w:val="single" w:sz="6" w:space="0" w:color="000000"/>
              <w:bottom w:val="single" w:sz="6" w:space="0" w:color="000000"/>
              <w:right w:val="single" w:sz="6" w:space="0" w:color="000000"/>
            </w:tcBorders>
            <w:vAlign w:val="center"/>
          </w:tcPr>
          <w:p w14:paraId="46731958"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655</w:t>
            </w:r>
          </w:p>
        </w:tc>
        <w:tc>
          <w:tcPr>
            <w:tcW w:w="986" w:type="dxa"/>
            <w:tcBorders>
              <w:top w:val="single" w:sz="6" w:space="0" w:color="000000"/>
              <w:left w:val="single" w:sz="6" w:space="0" w:color="000000"/>
              <w:bottom w:val="single" w:sz="6" w:space="0" w:color="000000"/>
              <w:right w:val="single" w:sz="6" w:space="0" w:color="000000"/>
            </w:tcBorders>
            <w:vAlign w:val="center"/>
          </w:tcPr>
          <w:p w14:paraId="48A029D2"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337</w:t>
            </w:r>
          </w:p>
        </w:tc>
        <w:tc>
          <w:tcPr>
            <w:tcW w:w="986" w:type="dxa"/>
            <w:tcBorders>
              <w:top w:val="single" w:sz="6" w:space="0" w:color="000000"/>
              <w:left w:val="single" w:sz="6" w:space="0" w:color="000000"/>
              <w:bottom w:val="single" w:sz="6" w:space="0" w:color="000000"/>
              <w:right w:val="single" w:sz="6" w:space="0" w:color="000000"/>
            </w:tcBorders>
            <w:vAlign w:val="center"/>
          </w:tcPr>
          <w:p w14:paraId="437149DC"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992</w:t>
            </w:r>
          </w:p>
        </w:tc>
        <w:tc>
          <w:tcPr>
            <w:tcW w:w="1126" w:type="dxa"/>
            <w:tcBorders>
              <w:top w:val="single" w:sz="6" w:space="0" w:color="000000"/>
              <w:left w:val="single" w:sz="6" w:space="0" w:color="000000"/>
              <w:bottom w:val="single" w:sz="6" w:space="0" w:color="000000"/>
              <w:right w:val="single" w:sz="6" w:space="0" w:color="000000"/>
            </w:tcBorders>
            <w:vAlign w:val="center"/>
          </w:tcPr>
          <w:p w14:paraId="6C2B5E54"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3.381</w:t>
            </w:r>
          </w:p>
        </w:tc>
        <w:tc>
          <w:tcPr>
            <w:tcW w:w="1922" w:type="dxa"/>
            <w:tcBorders>
              <w:top w:val="single" w:sz="6" w:space="0" w:color="000000"/>
              <w:left w:val="single" w:sz="6" w:space="0" w:color="000000"/>
              <w:bottom w:val="single" w:sz="6" w:space="0" w:color="000000"/>
              <w:right w:val="single" w:sz="6" w:space="0" w:color="000000"/>
            </w:tcBorders>
          </w:tcPr>
          <w:p w14:paraId="56CE9B73"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Đạt tiêu chí 550 hộ trở lên</w:t>
            </w:r>
          </w:p>
        </w:tc>
      </w:tr>
      <w:tr w:rsidR="00530BFA" w:rsidRPr="00662902" w14:paraId="77376875" w14:textId="77777777" w:rsidTr="00530BFA">
        <w:trPr>
          <w:jc w:val="center"/>
        </w:trPr>
        <w:tc>
          <w:tcPr>
            <w:tcW w:w="748" w:type="dxa"/>
            <w:tcBorders>
              <w:top w:val="single" w:sz="6" w:space="0" w:color="000000"/>
              <w:left w:val="single" w:sz="6" w:space="0" w:color="000000"/>
              <w:bottom w:val="single" w:sz="6" w:space="0" w:color="000000"/>
              <w:right w:val="single" w:sz="6" w:space="0" w:color="000000"/>
            </w:tcBorders>
            <w:vAlign w:val="center"/>
          </w:tcPr>
          <w:p w14:paraId="42A5C9C2"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11</w:t>
            </w:r>
          </w:p>
        </w:tc>
        <w:tc>
          <w:tcPr>
            <w:tcW w:w="1683" w:type="dxa"/>
            <w:tcBorders>
              <w:top w:val="single" w:sz="6" w:space="0" w:color="000000"/>
              <w:left w:val="single" w:sz="6" w:space="0" w:color="000000"/>
              <w:bottom w:val="single" w:sz="6" w:space="0" w:color="000000"/>
              <w:right w:val="single" w:sz="6" w:space="0" w:color="000000"/>
            </w:tcBorders>
            <w:vAlign w:val="center"/>
          </w:tcPr>
          <w:p w14:paraId="6D39FB0E"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Phú Xuân</w:t>
            </w:r>
          </w:p>
        </w:tc>
        <w:tc>
          <w:tcPr>
            <w:tcW w:w="1196" w:type="dxa"/>
            <w:tcBorders>
              <w:top w:val="single" w:sz="6" w:space="0" w:color="000000"/>
              <w:left w:val="single" w:sz="6" w:space="0" w:color="000000"/>
              <w:bottom w:val="single" w:sz="6" w:space="0" w:color="000000"/>
              <w:right w:val="single" w:sz="6" w:space="0" w:color="000000"/>
            </w:tcBorders>
            <w:vAlign w:val="center"/>
          </w:tcPr>
          <w:p w14:paraId="64613149"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65,33</w:t>
            </w:r>
          </w:p>
        </w:tc>
        <w:tc>
          <w:tcPr>
            <w:tcW w:w="1126" w:type="dxa"/>
            <w:tcBorders>
              <w:top w:val="single" w:sz="6" w:space="0" w:color="000000"/>
              <w:left w:val="single" w:sz="6" w:space="0" w:color="000000"/>
              <w:bottom w:val="single" w:sz="6" w:space="0" w:color="000000"/>
              <w:right w:val="single" w:sz="6" w:space="0" w:color="000000"/>
            </w:tcBorders>
            <w:vAlign w:val="center"/>
          </w:tcPr>
          <w:p w14:paraId="7FAC9841"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670</w:t>
            </w:r>
          </w:p>
        </w:tc>
        <w:tc>
          <w:tcPr>
            <w:tcW w:w="986" w:type="dxa"/>
            <w:tcBorders>
              <w:top w:val="single" w:sz="6" w:space="0" w:color="000000"/>
              <w:left w:val="single" w:sz="6" w:space="0" w:color="000000"/>
              <w:bottom w:val="single" w:sz="6" w:space="0" w:color="000000"/>
              <w:right w:val="single" w:sz="6" w:space="0" w:color="000000"/>
            </w:tcBorders>
            <w:vAlign w:val="center"/>
          </w:tcPr>
          <w:p w14:paraId="1B59F48B"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353</w:t>
            </w:r>
          </w:p>
        </w:tc>
        <w:tc>
          <w:tcPr>
            <w:tcW w:w="986" w:type="dxa"/>
            <w:tcBorders>
              <w:top w:val="single" w:sz="6" w:space="0" w:color="000000"/>
              <w:left w:val="single" w:sz="6" w:space="0" w:color="000000"/>
              <w:bottom w:val="single" w:sz="6" w:space="0" w:color="000000"/>
              <w:right w:val="single" w:sz="6" w:space="0" w:color="000000"/>
            </w:tcBorders>
            <w:vAlign w:val="center"/>
          </w:tcPr>
          <w:p w14:paraId="650746F2"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1.023</w:t>
            </w:r>
          </w:p>
        </w:tc>
        <w:tc>
          <w:tcPr>
            <w:tcW w:w="1126" w:type="dxa"/>
            <w:tcBorders>
              <w:top w:val="single" w:sz="6" w:space="0" w:color="000000"/>
              <w:left w:val="single" w:sz="6" w:space="0" w:color="000000"/>
              <w:bottom w:val="single" w:sz="6" w:space="0" w:color="000000"/>
              <w:right w:val="single" w:sz="6" w:space="0" w:color="000000"/>
            </w:tcBorders>
            <w:vAlign w:val="center"/>
          </w:tcPr>
          <w:p w14:paraId="63399292"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3.429</w:t>
            </w:r>
          </w:p>
        </w:tc>
        <w:tc>
          <w:tcPr>
            <w:tcW w:w="1922" w:type="dxa"/>
            <w:tcBorders>
              <w:top w:val="single" w:sz="6" w:space="0" w:color="000000"/>
              <w:left w:val="single" w:sz="6" w:space="0" w:color="000000"/>
              <w:bottom w:val="single" w:sz="6" w:space="0" w:color="000000"/>
              <w:right w:val="single" w:sz="6" w:space="0" w:color="000000"/>
            </w:tcBorders>
          </w:tcPr>
          <w:p w14:paraId="32B8D105"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Đạt tiêu chí 550 hộ trở lên</w:t>
            </w:r>
          </w:p>
        </w:tc>
      </w:tr>
      <w:tr w:rsidR="00530BFA" w:rsidRPr="00662902" w14:paraId="63739E0A" w14:textId="77777777" w:rsidTr="00530BFA">
        <w:trPr>
          <w:jc w:val="center"/>
        </w:trPr>
        <w:tc>
          <w:tcPr>
            <w:tcW w:w="748" w:type="dxa"/>
            <w:tcBorders>
              <w:top w:val="single" w:sz="6" w:space="0" w:color="000000"/>
              <w:left w:val="single" w:sz="6" w:space="0" w:color="000000"/>
              <w:bottom w:val="single" w:sz="6" w:space="0" w:color="000000"/>
              <w:right w:val="single" w:sz="6" w:space="0" w:color="000000"/>
            </w:tcBorders>
            <w:vAlign w:val="center"/>
          </w:tcPr>
          <w:p w14:paraId="23AF40D3"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12</w:t>
            </w:r>
          </w:p>
        </w:tc>
        <w:tc>
          <w:tcPr>
            <w:tcW w:w="1683" w:type="dxa"/>
            <w:tcBorders>
              <w:top w:val="single" w:sz="6" w:space="0" w:color="000000"/>
              <w:left w:val="single" w:sz="6" w:space="0" w:color="000000"/>
              <w:bottom w:val="single" w:sz="6" w:space="0" w:color="000000"/>
              <w:right w:val="single" w:sz="6" w:space="0" w:color="000000"/>
            </w:tcBorders>
            <w:vAlign w:val="center"/>
          </w:tcPr>
          <w:p w14:paraId="15569CEC"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Phú Mỹ</w:t>
            </w:r>
          </w:p>
        </w:tc>
        <w:tc>
          <w:tcPr>
            <w:tcW w:w="1196" w:type="dxa"/>
            <w:tcBorders>
              <w:top w:val="single" w:sz="6" w:space="0" w:color="000000"/>
              <w:left w:val="single" w:sz="6" w:space="0" w:color="000000"/>
              <w:bottom w:val="single" w:sz="6" w:space="0" w:color="000000"/>
              <w:right w:val="single" w:sz="6" w:space="0" w:color="000000"/>
            </w:tcBorders>
            <w:vAlign w:val="center"/>
          </w:tcPr>
          <w:p w14:paraId="36CEBB0A"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285,00</w:t>
            </w:r>
          </w:p>
        </w:tc>
        <w:tc>
          <w:tcPr>
            <w:tcW w:w="1126" w:type="dxa"/>
            <w:tcBorders>
              <w:top w:val="single" w:sz="6" w:space="0" w:color="000000"/>
              <w:left w:val="single" w:sz="6" w:space="0" w:color="000000"/>
              <w:bottom w:val="single" w:sz="6" w:space="0" w:color="000000"/>
              <w:right w:val="single" w:sz="6" w:space="0" w:color="000000"/>
            </w:tcBorders>
            <w:vAlign w:val="center"/>
          </w:tcPr>
          <w:p w14:paraId="33EA360A"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821</w:t>
            </w:r>
          </w:p>
        </w:tc>
        <w:tc>
          <w:tcPr>
            <w:tcW w:w="986" w:type="dxa"/>
            <w:tcBorders>
              <w:top w:val="single" w:sz="6" w:space="0" w:color="000000"/>
              <w:left w:val="single" w:sz="6" w:space="0" w:color="000000"/>
              <w:bottom w:val="single" w:sz="6" w:space="0" w:color="000000"/>
              <w:right w:val="single" w:sz="6" w:space="0" w:color="000000"/>
            </w:tcBorders>
            <w:vAlign w:val="center"/>
          </w:tcPr>
          <w:p w14:paraId="3B27FB72"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453</w:t>
            </w:r>
          </w:p>
        </w:tc>
        <w:tc>
          <w:tcPr>
            <w:tcW w:w="986" w:type="dxa"/>
            <w:tcBorders>
              <w:top w:val="single" w:sz="6" w:space="0" w:color="000000"/>
              <w:left w:val="single" w:sz="6" w:space="0" w:color="000000"/>
              <w:bottom w:val="single" w:sz="6" w:space="0" w:color="000000"/>
              <w:right w:val="single" w:sz="6" w:space="0" w:color="000000"/>
            </w:tcBorders>
            <w:vAlign w:val="center"/>
          </w:tcPr>
          <w:p w14:paraId="07E607C7"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1.274</w:t>
            </w:r>
          </w:p>
        </w:tc>
        <w:tc>
          <w:tcPr>
            <w:tcW w:w="1126" w:type="dxa"/>
            <w:tcBorders>
              <w:top w:val="single" w:sz="6" w:space="0" w:color="000000"/>
              <w:left w:val="single" w:sz="6" w:space="0" w:color="000000"/>
              <w:bottom w:val="single" w:sz="6" w:space="0" w:color="000000"/>
              <w:right w:val="single" w:sz="6" w:space="0" w:color="000000"/>
            </w:tcBorders>
            <w:vAlign w:val="center"/>
          </w:tcPr>
          <w:p w14:paraId="1EC51C16"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4.090</w:t>
            </w:r>
          </w:p>
        </w:tc>
        <w:tc>
          <w:tcPr>
            <w:tcW w:w="1922" w:type="dxa"/>
            <w:tcBorders>
              <w:top w:val="single" w:sz="6" w:space="0" w:color="000000"/>
              <w:left w:val="single" w:sz="6" w:space="0" w:color="000000"/>
              <w:bottom w:val="single" w:sz="6" w:space="0" w:color="000000"/>
              <w:right w:val="single" w:sz="6" w:space="0" w:color="000000"/>
            </w:tcBorders>
          </w:tcPr>
          <w:p w14:paraId="0AD333B7"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Đạt tiêu chí 550 hộ trở lên</w:t>
            </w:r>
          </w:p>
        </w:tc>
      </w:tr>
      <w:tr w:rsidR="00530BFA" w:rsidRPr="00662902" w14:paraId="2ED345BB" w14:textId="77777777" w:rsidTr="00530BFA">
        <w:trPr>
          <w:jc w:val="center"/>
        </w:trPr>
        <w:tc>
          <w:tcPr>
            <w:tcW w:w="748" w:type="dxa"/>
            <w:tcBorders>
              <w:top w:val="single" w:sz="6" w:space="0" w:color="000000"/>
              <w:left w:val="single" w:sz="6" w:space="0" w:color="000000"/>
              <w:bottom w:val="single" w:sz="6" w:space="0" w:color="000000"/>
              <w:right w:val="single" w:sz="6" w:space="0" w:color="000000"/>
            </w:tcBorders>
            <w:vAlign w:val="center"/>
          </w:tcPr>
          <w:p w14:paraId="6582C610"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13</w:t>
            </w:r>
          </w:p>
        </w:tc>
        <w:tc>
          <w:tcPr>
            <w:tcW w:w="1683" w:type="dxa"/>
            <w:tcBorders>
              <w:top w:val="single" w:sz="6" w:space="0" w:color="000000"/>
              <w:left w:val="single" w:sz="6" w:space="0" w:color="000000"/>
              <w:bottom w:val="single" w:sz="6" w:space="0" w:color="000000"/>
              <w:right w:val="single" w:sz="6" w:space="0" w:color="000000"/>
            </w:tcBorders>
            <w:vAlign w:val="center"/>
          </w:tcPr>
          <w:p w14:paraId="64F54B3F"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Phước Thiện</w:t>
            </w:r>
          </w:p>
        </w:tc>
        <w:tc>
          <w:tcPr>
            <w:tcW w:w="1196" w:type="dxa"/>
            <w:tcBorders>
              <w:top w:val="single" w:sz="6" w:space="0" w:color="000000"/>
              <w:left w:val="single" w:sz="6" w:space="0" w:color="000000"/>
              <w:bottom w:val="single" w:sz="6" w:space="0" w:color="000000"/>
              <w:right w:val="single" w:sz="6" w:space="0" w:color="000000"/>
            </w:tcBorders>
            <w:vAlign w:val="center"/>
          </w:tcPr>
          <w:p w14:paraId="31549E42"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15,72</w:t>
            </w:r>
          </w:p>
        </w:tc>
        <w:tc>
          <w:tcPr>
            <w:tcW w:w="1126" w:type="dxa"/>
            <w:tcBorders>
              <w:top w:val="single" w:sz="6" w:space="0" w:color="000000"/>
              <w:left w:val="single" w:sz="6" w:space="0" w:color="000000"/>
              <w:bottom w:val="single" w:sz="6" w:space="0" w:color="000000"/>
              <w:right w:val="single" w:sz="6" w:space="0" w:color="000000"/>
            </w:tcBorders>
            <w:vAlign w:val="center"/>
          </w:tcPr>
          <w:p w14:paraId="164812CF"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445</w:t>
            </w:r>
          </w:p>
        </w:tc>
        <w:tc>
          <w:tcPr>
            <w:tcW w:w="986" w:type="dxa"/>
            <w:tcBorders>
              <w:top w:val="single" w:sz="6" w:space="0" w:color="000000"/>
              <w:left w:val="single" w:sz="6" w:space="0" w:color="000000"/>
              <w:bottom w:val="single" w:sz="6" w:space="0" w:color="000000"/>
              <w:right w:val="single" w:sz="6" w:space="0" w:color="000000"/>
            </w:tcBorders>
            <w:vAlign w:val="center"/>
          </w:tcPr>
          <w:p w14:paraId="660657F4"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131</w:t>
            </w:r>
          </w:p>
        </w:tc>
        <w:tc>
          <w:tcPr>
            <w:tcW w:w="986" w:type="dxa"/>
            <w:tcBorders>
              <w:top w:val="single" w:sz="6" w:space="0" w:color="000000"/>
              <w:left w:val="single" w:sz="6" w:space="0" w:color="000000"/>
              <w:bottom w:val="single" w:sz="6" w:space="0" w:color="000000"/>
              <w:right w:val="single" w:sz="6" w:space="0" w:color="000000"/>
            </w:tcBorders>
            <w:vAlign w:val="center"/>
          </w:tcPr>
          <w:p w14:paraId="1C6913CB"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576</w:t>
            </w:r>
          </w:p>
        </w:tc>
        <w:tc>
          <w:tcPr>
            <w:tcW w:w="1126" w:type="dxa"/>
            <w:tcBorders>
              <w:top w:val="single" w:sz="6" w:space="0" w:color="000000"/>
              <w:left w:val="single" w:sz="6" w:space="0" w:color="000000"/>
              <w:bottom w:val="single" w:sz="6" w:space="0" w:color="000000"/>
              <w:right w:val="single" w:sz="6" w:space="0" w:color="000000"/>
            </w:tcBorders>
            <w:vAlign w:val="center"/>
          </w:tcPr>
          <w:p w14:paraId="062918A8"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2.151</w:t>
            </w:r>
          </w:p>
        </w:tc>
        <w:tc>
          <w:tcPr>
            <w:tcW w:w="1922" w:type="dxa"/>
            <w:tcBorders>
              <w:top w:val="single" w:sz="6" w:space="0" w:color="000000"/>
              <w:left w:val="single" w:sz="6" w:space="0" w:color="000000"/>
              <w:bottom w:val="single" w:sz="6" w:space="0" w:color="000000"/>
              <w:right w:val="single" w:sz="6" w:space="0" w:color="000000"/>
            </w:tcBorders>
          </w:tcPr>
          <w:p w14:paraId="71A3AA90"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Đạt tiêu chí 550 hộ trở lên</w:t>
            </w:r>
          </w:p>
        </w:tc>
      </w:tr>
      <w:tr w:rsidR="00530BFA" w:rsidRPr="00662902" w14:paraId="338D6EBF" w14:textId="77777777" w:rsidTr="00530BFA">
        <w:trPr>
          <w:jc w:val="center"/>
        </w:trPr>
        <w:tc>
          <w:tcPr>
            <w:tcW w:w="748" w:type="dxa"/>
            <w:tcBorders>
              <w:top w:val="single" w:sz="6" w:space="0" w:color="000000"/>
              <w:left w:val="single" w:sz="6" w:space="0" w:color="000000"/>
              <w:bottom w:val="single" w:sz="6" w:space="0" w:color="000000"/>
              <w:right w:val="single" w:sz="6" w:space="0" w:color="000000"/>
            </w:tcBorders>
            <w:vAlign w:val="center"/>
          </w:tcPr>
          <w:p w14:paraId="7A26F4AA"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lastRenderedPageBreak/>
              <w:t>14</w:t>
            </w:r>
          </w:p>
        </w:tc>
        <w:tc>
          <w:tcPr>
            <w:tcW w:w="1683" w:type="dxa"/>
            <w:tcBorders>
              <w:top w:val="single" w:sz="6" w:space="0" w:color="000000"/>
              <w:left w:val="single" w:sz="6" w:space="0" w:color="000000"/>
              <w:bottom w:val="single" w:sz="6" w:space="0" w:color="000000"/>
              <w:right w:val="single" w:sz="6" w:space="0" w:color="000000"/>
            </w:tcBorders>
            <w:vAlign w:val="center"/>
          </w:tcPr>
          <w:p w14:paraId="438526E0"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Phước Thọ</w:t>
            </w:r>
          </w:p>
        </w:tc>
        <w:tc>
          <w:tcPr>
            <w:tcW w:w="1196" w:type="dxa"/>
            <w:tcBorders>
              <w:top w:val="single" w:sz="6" w:space="0" w:color="000000"/>
              <w:left w:val="single" w:sz="6" w:space="0" w:color="000000"/>
              <w:bottom w:val="single" w:sz="6" w:space="0" w:color="000000"/>
              <w:right w:val="single" w:sz="6" w:space="0" w:color="000000"/>
            </w:tcBorders>
            <w:vAlign w:val="center"/>
          </w:tcPr>
          <w:p w14:paraId="663148CC"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16,70</w:t>
            </w:r>
          </w:p>
        </w:tc>
        <w:tc>
          <w:tcPr>
            <w:tcW w:w="1126" w:type="dxa"/>
            <w:tcBorders>
              <w:top w:val="single" w:sz="6" w:space="0" w:color="000000"/>
              <w:left w:val="single" w:sz="6" w:space="0" w:color="000000"/>
              <w:bottom w:val="single" w:sz="6" w:space="0" w:color="000000"/>
              <w:right w:val="single" w:sz="6" w:space="0" w:color="000000"/>
            </w:tcBorders>
            <w:vAlign w:val="center"/>
          </w:tcPr>
          <w:p w14:paraId="0BC2A9C2"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397</w:t>
            </w:r>
          </w:p>
        </w:tc>
        <w:tc>
          <w:tcPr>
            <w:tcW w:w="986" w:type="dxa"/>
            <w:tcBorders>
              <w:top w:val="single" w:sz="6" w:space="0" w:color="000000"/>
              <w:left w:val="single" w:sz="6" w:space="0" w:color="000000"/>
              <w:bottom w:val="single" w:sz="6" w:space="0" w:color="000000"/>
              <w:right w:val="single" w:sz="6" w:space="0" w:color="000000"/>
            </w:tcBorders>
            <w:vAlign w:val="center"/>
          </w:tcPr>
          <w:p w14:paraId="45F71D51"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125</w:t>
            </w:r>
          </w:p>
        </w:tc>
        <w:tc>
          <w:tcPr>
            <w:tcW w:w="986" w:type="dxa"/>
            <w:tcBorders>
              <w:top w:val="single" w:sz="6" w:space="0" w:color="000000"/>
              <w:left w:val="single" w:sz="6" w:space="0" w:color="000000"/>
              <w:bottom w:val="single" w:sz="6" w:space="0" w:color="000000"/>
              <w:right w:val="single" w:sz="6" w:space="0" w:color="000000"/>
            </w:tcBorders>
            <w:vAlign w:val="center"/>
          </w:tcPr>
          <w:p w14:paraId="342C7BDA"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522</w:t>
            </w:r>
          </w:p>
        </w:tc>
        <w:tc>
          <w:tcPr>
            <w:tcW w:w="1126" w:type="dxa"/>
            <w:tcBorders>
              <w:top w:val="single" w:sz="6" w:space="0" w:color="000000"/>
              <w:left w:val="single" w:sz="6" w:space="0" w:color="000000"/>
              <w:bottom w:val="single" w:sz="6" w:space="0" w:color="000000"/>
              <w:right w:val="single" w:sz="6" w:space="0" w:color="000000"/>
            </w:tcBorders>
            <w:vAlign w:val="center"/>
          </w:tcPr>
          <w:p w14:paraId="2998225A"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2.081</w:t>
            </w:r>
          </w:p>
        </w:tc>
        <w:tc>
          <w:tcPr>
            <w:tcW w:w="1922" w:type="dxa"/>
            <w:tcBorders>
              <w:top w:val="single" w:sz="6" w:space="0" w:color="000000"/>
              <w:left w:val="single" w:sz="6" w:space="0" w:color="000000"/>
              <w:bottom w:val="single" w:sz="6" w:space="0" w:color="000000"/>
              <w:right w:val="single" w:sz="6" w:space="0" w:color="000000"/>
            </w:tcBorders>
          </w:tcPr>
          <w:p w14:paraId="4C6AAD76"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Chưa đạt tiêu chí 550 hộ trở lên</w:t>
            </w:r>
          </w:p>
        </w:tc>
      </w:tr>
      <w:tr w:rsidR="00530BFA" w:rsidRPr="00662902" w14:paraId="615CE6AA" w14:textId="77777777" w:rsidTr="00530BFA">
        <w:trPr>
          <w:jc w:val="center"/>
        </w:trPr>
        <w:tc>
          <w:tcPr>
            <w:tcW w:w="748" w:type="dxa"/>
            <w:tcBorders>
              <w:top w:val="single" w:sz="6" w:space="0" w:color="000000"/>
              <w:left w:val="single" w:sz="6" w:space="0" w:color="000000"/>
              <w:bottom w:val="single" w:sz="6" w:space="0" w:color="000000"/>
              <w:right w:val="single" w:sz="6" w:space="0" w:color="000000"/>
            </w:tcBorders>
            <w:vAlign w:val="center"/>
          </w:tcPr>
          <w:p w14:paraId="53DE57EC"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15</w:t>
            </w:r>
          </w:p>
        </w:tc>
        <w:tc>
          <w:tcPr>
            <w:tcW w:w="1683" w:type="dxa"/>
            <w:tcBorders>
              <w:top w:val="single" w:sz="6" w:space="0" w:color="000000"/>
              <w:left w:val="single" w:sz="6" w:space="0" w:color="000000"/>
              <w:bottom w:val="single" w:sz="6" w:space="0" w:color="000000"/>
              <w:right w:val="single" w:sz="6" w:space="0" w:color="000000"/>
            </w:tcBorders>
            <w:vAlign w:val="center"/>
          </w:tcPr>
          <w:p w14:paraId="13DFDDF7"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Phước Hòa</w:t>
            </w:r>
          </w:p>
        </w:tc>
        <w:tc>
          <w:tcPr>
            <w:tcW w:w="1196" w:type="dxa"/>
            <w:tcBorders>
              <w:top w:val="single" w:sz="6" w:space="0" w:color="000000"/>
              <w:left w:val="single" w:sz="6" w:space="0" w:color="000000"/>
              <w:bottom w:val="single" w:sz="6" w:space="0" w:color="000000"/>
              <w:right w:val="single" w:sz="6" w:space="0" w:color="000000"/>
            </w:tcBorders>
            <w:vAlign w:val="center"/>
          </w:tcPr>
          <w:p w14:paraId="0E530F6C"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86,73</w:t>
            </w:r>
          </w:p>
        </w:tc>
        <w:tc>
          <w:tcPr>
            <w:tcW w:w="1126" w:type="dxa"/>
            <w:tcBorders>
              <w:top w:val="single" w:sz="6" w:space="0" w:color="000000"/>
              <w:left w:val="single" w:sz="6" w:space="0" w:color="000000"/>
              <w:bottom w:val="single" w:sz="6" w:space="0" w:color="000000"/>
              <w:right w:val="single" w:sz="6" w:space="0" w:color="000000"/>
            </w:tcBorders>
            <w:vAlign w:val="center"/>
          </w:tcPr>
          <w:p w14:paraId="238348AD"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245</w:t>
            </w:r>
          </w:p>
        </w:tc>
        <w:tc>
          <w:tcPr>
            <w:tcW w:w="986" w:type="dxa"/>
            <w:tcBorders>
              <w:top w:val="single" w:sz="6" w:space="0" w:color="000000"/>
              <w:left w:val="single" w:sz="6" w:space="0" w:color="000000"/>
              <w:bottom w:val="single" w:sz="6" w:space="0" w:color="000000"/>
              <w:right w:val="single" w:sz="6" w:space="0" w:color="000000"/>
            </w:tcBorders>
            <w:vAlign w:val="center"/>
          </w:tcPr>
          <w:p w14:paraId="7E87CF4A"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48</w:t>
            </w:r>
          </w:p>
        </w:tc>
        <w:tc>
          <w:tcPr>
            <w:tcW w:w="986" w:type="dxa"/>
            <w:tcBorders>
              <w:top w:val="single" w:sz="6" w:space="0" w:color="000000"/>
              <w:left w:val="single" w:sz="6" w:space="0" w:color="000000"/>
              <w:bottom w:val="single" w:sz="6" w:space="0" w:color="000000"/>
              <w:right w:val="single" w:sz="6" w:space="0" w:color="000000"/>
            </w:tcBorders>
            <w:vAlign w:val="center"/>
          </w:tcPr>
          <w:p w14:paraId="3B283DCC"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293</w:t>
            </w:r>
          </w:p>
        </w:tc>
        <w:tc>
          <w:tcPr>
            <w:tcW w:w="1126" w:type="dxa"/>
            <w:tcBorders>
              <w:top w:val="single" w:sz="6" w:space="0" w:color="000000"/>
              <w:left w:val="single" w:sz="6" w:space="0" w:color="000000"/>
              <w:bottom w:val="single" w:sz="6" w:space="0" w:color="000000"/>
              <w:right w:val="single" w:sz="6" w:space="0" w:color="000000"/>
            </w:tcBorders>
            <w:vAlign w:val="center"/>
          </w:tcPr>
          <w:p w14:paraId="11D794F4"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1.102</w:t>
            </w:r>
          </w:p>
        </w:tc>
        <w:tc>
          <w:tcPr>
            <w:tcW w:w="1922" w:type="dxa"/>
            <w:tcBorders>
              <w:top w:val="single" w:sz="6" w:space="0" w:color="000000"/>
              <w:left w:val="single" w:sz="6" w:space="0" w:color="000000"/>
              <w:bottom w:val="single" w:sz="6" w:space="0" w:color="000000"/>
              <w:right w:val="single" w:sz="6" w:space="0" w:color="000000"/>
            </w:tcBorders>
          </w:tcPr>
          <w:p w14:paraId="1679FFF4" w14:textId="77777777" w:rsidR="00530BFA" w:rsidRPr="00662902" w:rsidRDefault="008156C2"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Chưa đ</w:t>
            </w:r>
            <w:r w:rsidR="00530BFA" w:rsidRPr="00662902">
              <w:rPr>
                <w:rFonts w:ascii="Times New Roman" w:eastAsia="Times New Roman" w:hAnsi="Times New Roman" w:cs="Times New Roman"/>
                <w:kern w:val="0"/>
                <w:sz w:val="28"/>
                <w:szCs w:val="28"/>
                <w14:ligatures w14:val="none"/>
              </w:rPr>
              <w:t>ạt tiêu chí 550 hộ trở lên</w:t>
            </w:r>
          </w:p>
        </w:tc>
      </w:tr>
      <w:tr w:rsidR="00530BFA" w:rsidRPr="00662902" w14:paraId="7D583378" w14:textId="77777777" w:rsidTr="00530BFA">
        <w:trPr>
          <w:jc w:val="center"/>
        </w:trPr>
        <w:tc>
          <w:tcPr>
            <w:tcW w:w="748" w:type="dxa"/>
            <w:tcBorders>
              <w:top w:val="single" w:sz="6" w:space="0" w:color="000000"/>
              <w:left w:val="single" w:sz="6" w:space="0" w:color="000000"/>
              <w:bottom w:val="single" w:sz="6" w:space="0" w:color="000000"/>
              <w:right w:val="single" w:sz="6" w:space="0" w:color="000000"/>
            </w:tcBorders>
            <w:vAlign w:val="center"/>
          </w:tcPr>
          <w:p w14:paraId="4409FC59"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16</w:t>
            </w:r>
          </w:p>
        </w:tc>
        <w:tc>
          <w:tcPr>
            <w:tcW w:w="1683" w:type="dxa"/>
            <w:tcBorders>
              <w:top w:val="single" w:sz="6" w:space="0" w:color="000000"/>
              <w:left w:val="single" w:sz="6" w:space="0" w:color="000000"/>
              <w:bottom w:val="single" w:sz="6" w:space="0" w:color="000000"/>
              <w:right w:val="single" w:sz="6" w:space="0" w:color="000000"/>
            </w:tcBorders>
            <w:vAlign w:val="center"/>
          </w:tcPr>
          <w:p w14:paraId="4E22AE16"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Phước Tân</w:t>
            </w:r>
          </w:p>
        </w:tc>
        <w:tc>
          <w:tcPr>
            <w:tcW w:w="1196" w:type="dxa"/>
            <w:tcBorders>
              <w:top w:val="single" w:sz="6" w:space="0" w:color="000000"/>
              <w:left w:val="single" w:sz="6" w:space="0" w:color="000000"/>
              <w:bottom w:val="single" w:sz="6" w:space="0" w:color="000000"/>
              <w:right w:val="single" w:sz="6" w:space="0" w:color="000000"/>
            </w:tcBorders>
            <w:vAlign w:val="center"/>
          </w:tcPr>
          <w:p w14:paraId="237D4DF9"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83,22</w:t>
            </w:r>
          </w:p>
        </w:tc>
        <w:tc>
          <w:tcPr>
            <w:tcW w:w="1126" w:type="dxa"/>
            <w:tcBorders>
              <w:top w:val="single" w:sz="6" w:space="0" w:color="000000"/>
              <w:left w:val="single" w:sz="6" w:space="0" w:color="000000"/>
              <w:bottom w:val="single" w:sz="6" w:space="0" w:color="000000"/>
              <w:right w:val="single" w:sz="6" w:space="0" w:color="000000"/>
            </w:tcBorders>
            <w:vAlign w:val="center"/>
          </w:tcPr>
          <w:p w14:paraId="192503FB"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401</w:t>
            </w:r>
          </w:p>
        </w:tc>
        <w:tc>
          <w:tcPr>
            <w:tcW w:w="986" w:type="dxa"/>
            <w:tcBorders>
              <w:top w:val="single" w:sz="6" w:space="0" w:color="000000"/>
              <w:left w:val="single" w:sz="6" w:space="0" w:color="000000"/>
              <w:bottom w:val="single" w:sz="6" w:space="0" w:color="000000"/>
              <w:right w:val="single" w:sz="6" w:space="0" w:color="000000"/>
            </w:tcBorders>
            <w:vAlign w:val="center"/>
          </w:tcPr>
          <w:p w14:paraId="3C166257"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195</w:t>
            </w:r>
          </w:p>
        </w:tc>
        <w:tc>
          <w:tcPr>
            <w:tcW w:w="986" w:type="dxa"/>
            <w:tcBorders>
              <w:top w:val="single" w:sz="6" w:space="0" w:color="000000"/>
              <w:left w:val="single" w:sz="6" w:space="0" w:color="000000"/>
              <w:bottom w:val="single" w:sz="6" w:space="0" w:color="000000"/>
              <w:right w:val="single" w:sz="6" w:space="0" w:color="000000"/>
            </w:tcBorders>
            <w:vAlign w:val="center"/>
          </w:tcPr>
          <w:p w14:paraId="41C77940"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596</w:t>
            </w:r>
          </w:p>
        </w:tc>
        <w:tc>
          <w:tcPr>
            <w:tcW w:w="1126" w:type="dxa"/>
            <w:tcBorders>
              <w:top w:val="single" w:sz="6" w:space="0" w:color="000000"/>
              <w:left w:val="single" w:sz="6" w:space="0" w:color="000000"/>
              <w:bottom w:val="single" w:sz="6" w:space="0" w:color="000000"/>
              <w:right w:val="single" w:sz="6" w:space="0" w:color="000000"/>
            </w:tcBorders>
            <w:vAlign w:val="center"/>
          </w:tcPr>
          <w:p w14:paraId="1C835755"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1.956</w:t>
            </w:r>
          </w:p>
        </w:tc>
        <w:tc>
          <w:tcPr>
            <w:tcW w:w="1922" w:type="dxa"/>
            <w:tcBorders>
              <w:top w:val="single" w:sz="6" w:space="0" w:color="000000"/>
              <w:left w:val="single" w:sz="6" w:space="0" w:color="000000"/>
              <w:bottom w:val="single" w:sz="6" w:space="0" w:color="000000"/>
              <w:right w:val="single" w:sz="6" w:space="0" w:color="000000"/>
            </w:tcBorders>
          </w:tcPr>
          <w:p w14:paraId="75BA0B80"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Đạt tiêu chí 550 hộ trở lên</w:t>
            </w:r>
          </w:p>
        </w:tc>
      </w:tr>
      <w:tr w:rsidR="00530BFA" w:rsidRPr="00662902" w14:paraId="2337B319" w14:textId="77777777" w:rsidTr="00530BFA">
        <w:trPr>
          <w:jc w:val="center"/>
        </w:trPr>
        <w:tc>
          <w:tcPr>
            <w:tcW w:w="748" w:type="dxa"/>
            <w:tcBorders>
              <w:top w:val="single" w:sz="6" w:space="0" w:color="000000"/>
              <w:left w:val="single" w:sz="6" w:space="0" w:color="000000"/>
              <w:bottom w:val="single" w:sz="6" w:space="0" w:color="000000"/>
              <w:right w:val="single" w:sz="6" w:space="0" w:color="000000"/>
            </w:tcBorders>
            <w:vAlign w:val="center"/>
          </w:tcPr>
          <w:p w14:paraId="3BBB7A1B"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17</w:t>
            </w:r>
          </w:p>
        </w:tc>
        <w:tc>
          <w:tcPr>
            <w:tcW w:w="1683" w:type="dxa"/>
            <w:tcBorders>
              <w:top w:val="single" w:sz="6" w:space="0" w:color="000000"/>
              <w:left w:val="single" w:sz="6" w:space="0" w:color="000000"/>
              <w:bottom w:val="single" w:sz="6" w:space="0" w:color="000000"/>
              <w:right w:val="single" w:sz="6" w:space="0" w:color="000000"/>
            </w:tcBorders>
            <w:vAlign w:val="center"/>
          </w:tcPr>
          <w:p w14:paraId="22482CDC"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Tân Thiện</w:t>
            </w:r>
          </w:p>
        </w:tc>
        <w:tc>
          <w:tcPr>
            <w:tcW w:w="1196" w:type="dxa"/>
            <w:tcBorders>
              <w:top w:val="single" w:sz="6" w:space="0" w:color="000000"/>
              <w:left w:val="single" w:sz="6" w:space="0" w:color="000000"/>
              <w:bottom w:val="single" w:sz="6" w:space="0" w:color="000000"/>
              <w:right w:val="single" w:sz="6" w:space="0" w:color="000000"/>
            </w:tcBorders>
            <w:vAlign w:val="center"/>
          </w:tcPr>
          <w:p w14:paraId="45EDBF99"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33,99</w:t>
            </w:r>
          </w:p>
        </w:tc>
        <w:tc>
          <w:tcPr>
            <w:tcW w:w="1126" w:type="dxa"/>
            <w:tcBorders>
              <w:top w:val="single" w:sz="6" w:space="0" w:color="000000"/>
              <w:left w:val="single" w:sz="6" w:space="0" w:color="000000"/>
              <w:bottom w:val="single" w:sz="6" w:space="0" w:color="000000"/>
              <w:right w:val="single" w:sz="6" w:space="0" w:color="000000"/>
            </w:tcBorders>
            <w:vAlign w:val="center"/>
          </w:tcPr>
          <w:p w14:paraId="4CDC3BF4"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423</w:t>
            </w:r>
          </w:p>
        </w:tc>
        <w:tc>
          <w:tcPr>
            <w:tcW w:w="986" w:type="dxa"/>
            <w:tcBorders>
              <w:top w:val="single" w:sz="6" w:space="0" w:color="000000"/>
              <w:left w:val="single" w:sz="6" w:space="0" w:color="000000"/>
              <w:bottom w:val="single" w:sz="6" w:space="0" w:color="000000"/>
              <w:right w:val="single" w:sz="6" w:space="0" w:color="000000"/>
            </w:tcBorders>
            <w:vAlign w:val="center"/>
          </w:tcPr>
          <w:p w14:paraId="37F4E4A5"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128</w:t>
            </w:r>
          </w:p>
        </w:tc>
        <w:tc>
          <w:tcPr>
            <w:tcW w:w="986" w:type="dxa"/>
            <w:tcBorders>
              <w:top w:val="single" w:sz="6" w:space="0" w:color="000000"/>
              <w:left w:val="single" w:sz="6" w:space="0" w:color="000000"/>
              <w:bottom w:val="single" w:sz="6" w:space="0" w:color="000000"/>
              <w:right w:val="single" w:sz="6" w:space="0" w:color="000000"/>
            </w:tcBorders>
            <w:vAlign w:val="center"/>
          </w:tcPr>
          <w:p w14:paraId="48F46216"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551</w:t>
            </w:r>
          </w:p>
        </w:tc>
        <w:tc>
          <w:tcPr>
            <w:tcW w:w="1126" w:type="dxa"/>
            <w:tcBorders>
              <w:top w:val="single" w:sz="6" w:space="0" w:color="000000"/>
              <w:left w:val="single" w:sz="6" w:space="0" w:color="000000"/>
              <w:bottom w:val="single" w:sz="6" w:space="0" w:color="000000"/>
              <w:right w:val="single" w:sz="6" w:space="0" w:color="000000"/>
            </w:tcBorders>
            <w:vAlign w:val="center"/>
          </w:tcPr>
          <w:p w14:paraId="6263BF28"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1.945</w:t>
            </w:r>
          </w:p>
        </w:tc>
        <w:tc>
          <w:tcPr>
            <w:tcW w:w="1922" w:type="dxa"/>
            <w:tcBorders>
              <w:top w:val="single" w:sz="6" w:space="0" w:color="000000"/>
              <w:left w:val="single" w:sz="6" w:space="0" w:color="000000"/>
              <w:bottom w:val="single" w:sz="6" w:space="0" w:color="000000"/>
              <w:right w:val="single" w:sz="6" w:space="0" w:color="000000"/>
            </w:tcBorders>
          </w:tcPr>
          <w:p w14:paraId="27A94137"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Đạt tiêu chí 550 hộ trở lên</w:t>
            </w:r>
          </w:p>
        </w:tc>
      </w:tr>
      <w:tr w:rsidR="00530BFA" w:rsidRPr="00662902" w14:paraId="5F74F047" w14:textId="77777777" w:rsidTr="00530BFA">
        <w:trPr>
          <w:jc w:val="center"/>
        </w:trPr>
        <w:tc>
          <w:tcPr>
            <w:tcW w:w="748" w:type="dxa"/>
            <w:tcBorders>
              <w:top w:val="single" w:sz="6" w:space="0" w:color="000000"/>
              <w:left w:val="single" w:sz="6" w:space="0" w:color="000000"/>
              <w:bottom w:val="single" w:sz="6" w:space="0" w:color="000000"/>
              <w:right w:val="single" w:sz="6" w:space="0" w:color="000000"/>
            </w:tcBorders>
            <w:vAlign w:val="center"/>
          </w:tcPr>
          <w:p w14:paraId="2ADE90F0"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18</w:t>
            </w:r>
          </w:p>
        </w:tc>
        <w:tc>
          <w:tcPr>
            <w:tcW w:w="1683" w:type="dxa"/>
            <w:tcBorders>
              <w:top w:val="single" w:sz="6" w:space="0" w:color="000000"/>
              <w:left w:val="single" w:sz="6" w:space="0" w:color="000000"/>
              <w:bottom w:val="single" w:sz="6" w:space="0" w:color="000000"/>
              <w:right w:val="single" w:sz="6" w:space="0" w:color="000000"/>
            </w:tcBorders>
            <w:vAlign w:val="center"/>
          </w:tcPr>
          <w:p w14:paraId="376B0C46"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Xuân Đồng</w:t>
            </w:r>
          </w:p>
        </w:tc>
        <w:tc>
          <w:tcPr>
            <w:tcW w:w="1196" w:type="dxa"/>
            <w:tcBorders>
              <w:top w:val="single" w:sz="6" w:space="0" w:color="000000"/>
              <w:left w:val="single" w:sz="6" w:space="0" w:color="000000"/>
              <w:bottom w:val="single" w:sz="6" w:space="0" w:color="000000"/>
              <w:right w:val="single" w:sz="6" w:space="0" w:color="000000"/>
            </w:tcBorders>
            <w:vAlign w:val="center"/>
          </w:tcPr>
          <w:p w14:paraId="20C29F0A"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65,39</w:t>
            </w:r>
          </w:p>
        </w:tc>
        <w:tc>
          <w:tcPr>
            <w:tcW w:w="1126" w:type="dxa"/>
            <w:tcBorders>
              <w:top w:val="single" w:sz="6" w:space="0" w:color="000000"/>
              <w:left w:val="single" w:sz="6" w:space="0" w:color="000000"/>
              <w:bottom w:val="single" w:sz="6" w:space="0" w:color="000000"/>
              <w:right w:val="single" w:sz="6" w:space="0" w:color="000000"/>
            </w:tcBorders>
            <w:vAlign w:val="center"/>
          </w:tcPr>
          <w:p w14:paraId="655C12A7"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326</w:t>
            </w:r>
          </w:p>
        </w:tc>
        <w:tc>
          <w:tcPr>
            <w:tcW w:w="986" w:type="dxa"/>
            <w:tcBorders>
              <w:top w:val="single" w:sz="6" w:space="0" w:color="000000"/>
              <w:left w:val="single" w:sz="6" w:space="0" w:color="000000"/>
              <w:bottom w:val="single" w:sz="6" w:space="0" w:color="000000"/>
              <w:right w:val="single" w:sz="6" w:space="0" w:color="000000"/>
            </w:tcBorders>
            <w:vAlign w:val="center"/>
          </w:tcPr>
          <w:p w14:paraId="18449093"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127</w:t>
            </w:r>
          </w:p>
        </w:tc>
        <w:tc>
          <w:tcPr>
            <w:tcW w:w="986" w:type="dxa"/>
            <w:tcBorders>
              <w:top w:val="single" w:sz="6" w:space="0" w:color="000000"/>
              <w:left w:val="single" w:sz="6" w:space="0" w:color="000000"/>
              <w:bottom w:val="single" w:sz="6" w:space="0" w:color="000000"/>
              <w:right w:val="single" w:sz="6" w:space="0" w:color="000000"/>
            </w:tcBorders>
            <w:vAlign w:val="center"/>
          </w:tcPr>
          <w:p w14:paraId="196B0D34"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453</w:t>
            </w:r>
          </w:p>
        </w:tc>
        <w:tc>
          <w:tcPr>
            <w:tcW w:w="1126" w:type="dxa"/>
            <w:tcBorders>
              <w:top w:val="single" w:sz="6" w:space="0" w:color="000000"/>
              <w:left w:val="single" w:sz="6" w:space="0" w:color="000000"/>
              <w:bottom w:val="single" w:sz="6" w:space="0" w:color="000000"/>
              <w:right w:val="single" w:sz="6" w:space="0" w:color="000000"/>
            </w:tcBorders>
            <w:vAlign w:val="center"/>
          </w:tcPr>
          <w:p w14:paraId="3AE64767"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1.511</w:t>
            </w:r>
          </w:p>
        </w:tc>
        <w:tc>
          <w:tcPr>
            <w:tcW w:w="1922" w:type="dxa"/>
            <w:tcBorders>
              <w:top w:val="single" w:sz="6" w:space="0" w:color="000000"/>
              <w:left w:val="single" w:sz="6" w:space="0" w:color="000000"/>
              <w:bottom w:val="single" w:sz="6" w:space="0" w:color="000000"/>
              <w:right w:val="single" w:sz="6" w:space="0" w:color="000000"/>
            </w:tcBorders>
          </w:tcPr>
          <w:p w14:paraId="2F4E0725"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Chưa đạt tiêu chí 550 hộ trở lên</w:t>
            </w:r>
          </w:p>
        </w:tc>
      </w:tr>
      <w:tr w:rsidR="00530BFA" w:rsidRPr="00662902" w14:paraId="509B3F33" w14:textId="77777777" w:rsidTr="00530BFA">
        <w:trPr>
          <w:jc w:val="center"/>
        </w:trPr>
        <w:tc>
          <w:tcPr>
            <w:tcW w:w="748" w:type="dxa"/>
            <w:tcBorders>
              <w:top w:val="single" w:sz="6" w:space="0" w:color="000000"/>
              <w:left w:val="single" w:sz="6" w:space="0" w:color="000000"/>
              <w:bottom w:val="single" w:sz="6" w:space="0" w:color="000000"/>
              <w:right w:val="single" w:sz="6" w:space="0" w:color="000000"/>
            </w:tcBorders>
            <w:vAlign w:val="center"/>
          </w:tcPr>
          <w:p w14:paraId="2432CBD5"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19</w:t>
            </w:r>
          </w:p>
        </w:tc>
        <w:tc>
          <w:tcPr>
            <w:tcW w:w="1683" w:type="dxa"/>
            <w:tcBorders>
              <w:top w:val="single" w:sz="6" w:space="0" w:color="000000"/>
              <w:left w:val="single" w:sz="6" w:space="0" w:color="000000"/>
              <w:bottom w:val="single" w:sz="6" w:space="0" w:color="000000"/>
              <w:right w:val="single" w:sz="6" w:space="0" w:color="000000"/>
            </w:tcBorders>
            <w:vAlign w:val="center"/>
          </w:tcPr>
          <w:p w14:paraId="4BC25D68"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Bình Thiện</w:t>
            </w:r>
          </w:p>
        </w:tc>
        <w:tc>
          <w:tcPr>
            <w:tcW w:w="1196" w:type="dxa"/>
            <w:tcBorders>
              <w:top w:val="single" w:sz="6" w:space="0" w:color="000000"/>
              <w:left w:val="single" w:sz="6" w:space="0" w:color="000000"/>
              <w:bottom w:val="single" w:sz="6" w:space="0" w:color="000000"/>
              <w:right w:val="single" w:sz="6" w:space="0" w:color="000000"/>
            </w:tcBorders>
            <w:vAlign w:val="center"/>
          </w:tcPr>
          <w:p w14:paraId="7A862D01"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56,47</w:t>
            </w:r>
          </w:p>
        </w:tc>
        <w:tc>
          <w:tcPr>
            <w:tcW w:w="1126" w:type="dxa"/>
            <w:tcBorders>
              <w:top w:val="single" w:sz="6" w:space="0" w:color="000000"/>
              <w:left w:val="single" w:sz="6" w:space="0" w:color="000000"/>
              <w:bottom w:val="single" w:sz="6" w:space="0" w:color="000000"/>
              <w:right w:val="single" w:sz="6" w:space="0" w:color="000000"/>
            </w:tcBorders>
            <w:vAlign w:val="center"/>
          </w:tcPr>
          <w:p w14:paraId="0879717C"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446</w:t>
            </w:r>
          </w:p>
        </w:tc>
        <w:tc>
          <w:tcPr>
            <w:tcW w:w="986" w:type="dxa"/>
            <w:tcBorders>
              <w:top w:val="single" w:sz="6" w:space="0" w:color="000000"/>
              <w:left w:val="single" w:sz="6" w:space="0" w:color="000000"/>
              <w:bottom w:val="single" w:sz="6" w:space="0" w:color="000000"/>
              <w:right w:val="single" w:sz="6" w:space="0" w:color="000000"/>
            </w:tcBorders>
            <w:vAlign w:val="center"/>
          </w:tcPr>
          <w:p w14:paraId="360347BD"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226</w:t>
            </w:r>
          </w:p>
        </w:tc>
        <w:tc>
          <w:tcPr>
            <w:tcW w:w="986" w:type="dxa"/>
            <w:tcBorders>
              <w:top w:val="single" w:sz="6" w:space="0" w:color="000000"/>
              <w:left w:val="single" w:sz="6" w:space="0" w:color="000000"/>
              <w:bottom w:val="single" w:sz="6" w:space="0" w:color="000000"/>
              <w:right w:val="single" w:sz="6" w:space="0" w:color="000000"/>
            </w:tcBorders>
            <w:vAlign w:val="center"/>
          </w:tcPr>
          <w:p w14:paraId="36E3DF26"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672</w:t>
            </w:r>
          </w:p>
        </w:tc>
        <w:tc>
          <w:tcPr>
            <w:tcW w:w="1126" w:type="dxa"/>
            <w:tcBorders>
              <w:top w:val="single" w:sz="6" w:space="0" w:color="000000"/>
              <w:left w:val="single" w:sz="6" w:space="0" w:color="000000"/>
              <w:bottom w:val="single" w:sz="6" w:space="0" w:color="000000"/>
              <w:right w:val="single" w:sz="6" w:space="0" w:color="000000"/>
            </w:tcBorders>
            <w:vAlign w:val="center"/>
          </w:tcPr>
          <w:p w14:paraId="5EF48534"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2.322</w:t>
            </w:r>
          </w:p>
        </w:tc>
        <w:tc>
          <w:tcPr>
            <w:tcW w:w="1922" w:type="dxa"/>
            <w:tcBorders>
              <w:top w:val="single" w:sz="6" w:space="0" w:color="000000"/>
              <w:left w:val="single" w:sz="6" w:space="0" w:color="000000"/>
              <w:bottom w:val="single" w:sz="6" w:space="0" w:color="000000"/>
              <w:right w:val="single" w:sz="6" w:space="0" w:color="000000"/>
            </w:tcBorders>
          </w:tcPr>
          <w:p w14:paraId="65A6F1E8"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Đạt tiêu chí 550 hộ trở lên</w:t>
            </w:r>
          </w:p>
        </w:tc>
      </w:tr>
      <w:tr w:rsidR="00530BFA" w:rsidRPr="00662902" w14:paraId="49409A60" w14:textId="77777777" w:rsidTr="00530BFA">
        <w:trPr>
          <w:jc w:val="center"/>
        </w:trPr>
        <w:tc>
          <w:tcPr>
            <w:tcW w:w="748" w:type="dxa"/>
            <w:tcBorders>
              <w:top w:val="single" w:sz="6" w:space="0" w:color="000000"/>
              <w:left w:val="single" w:sz="6" w:space="0" w:color="000000"/>
              <w:bottom w:val="single" w:sz="6" w:space="0" w:color="000000"/>
              <w:right w:val="single" w:sz="6" w:space="0" w:color="000000"/>
            </w:tcBorders>
            <w:vAlign w:val="center"/>
          </w:tcPr>
          <w:p w14:paraId="6ED47346"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20</w:t>
            </w:r>
          </w:p>
        </w:tc>
        <w:tc>
          <w:tcPr>
            <w:tcW w:w="1683" w:type="dxa"/>
            <w:tcBorders>
              <w:top w:val="single" w:sz="6" w:space="0" w:color="000000"/>
              <w:left w:val="single" w:sz="6" w:space="0" w:color="000000"/>
              <w:bottom w:val="single" w:sz="6" w:space="0" w:color="000000"/>
              <w:right w:val="single" w:sz="6" w:space="0" w:color="000000"/>
            </w:tcBorders>
            <w:vAlign w:val="center"/>
          </w:tcPr>
          <w:p w14:paraId="675725E9"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Tân Tiến</w:t>
            </w:r>
          </w:p>
        </w:tc>
        <w:tc>
          <w:tcPr>
            <w:tcW w:w="1196" w:type="dxa"/>
            <w:tcBorders>
              <w:top w:val="single" w:sz="6" w:space="0" w:color="000000"/>
              <w:left w:val="single" w:sz="6" w:space="0" w:color="000000"/>
              <w:bottom w:val="single" w:sz="6" w:space="0" w:color="000000"/>
              <w:right w:val="single" w:sz="6" w:space="0" w:color="000000"/>
            </w:tcBorders>
            <w:vAlign w:val="center"/>
          </w:tcPr>
          <w:p w14:paraId="155641A0"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29,20</w:t>
            </w:r>
          </w:p>
        </w:tc>
        <w:tc>
          <w:tcPr>
            <w:tcW w:w="1126" w:type="dxa"/>
            <w:tcBorders>
              <w:top w:val="single" w:sz="6" w:space="0" w:color="000000"/>
              <w:left w:val="single" w:sz="6" w:space="0" w:color="000000"/>
              <w:bottom w:val="single" w:sz="6" w:space="0" w:color="000000"/>
              <w:right w:val="single" w:sz="6" w:space="0" w:color="000000"/>
            </w:tcBorders>
            <w:vAlign w:val="center"/>
          </w:tcPr>
          <w:p w14:paraId="292052C5"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449</w:t>
            </w:r>
          </w:p>
        </w:tc>
        <w:tc>
          <w:tcPr>
            <w:tcW w:w="986" w:type="dxa"/>
            <w:tcBorders>
              <w:top w:val="single" w:sz="6" w:space="0" w:color="000000"/>
              <w:left w:val="single" w:sz="6" w:space="0" w:color="000000"/>
              <w:bottom w:val="single" w:sz="6" w:space="0" w:color="000000"/>
              <w:right w:val="single" w:sz="6" w:space="0" w:color="000000"/>
            </w:tcBorders>
            <w:vAlign w:val="center"/>
          </w:tcPr>
          <w:p w14:paraId="58141985"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194</w:t>
            </w:r>
          </w:p>
        </w:tc>
        <w:tc>
          <w:tcPr>
            <w:tcW w:w="986" w:type="dxa"/>
            <w:tcBorders>
              <w:top w:val="single" w:sz="6" w:space="0" w:color="000000"/>
              <w:left w:val="single" w:sz="6" w:space="0" w:color="000000"/>
              <w:bottom w:val="single" w:sz="6" w:space="0" w:color="000000"/>
              <w:right w:val="single" w:sz="6" w:space="0" w:color="000000"/>
            </w:tcBorders>
            <w:vAlign w:val="center"/>
          </w:tcPr>
          <w:p w14:paraId="1623E7E0"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643</w:t>
            </w:r>
          </w:p>
        </w:tc>
        <w:tc>
          <w:tcPr>
            <w:tcW w:w="1126" w:type="dxa"/>
            <w:tcBorders>
              <w:top w:val="single" w:sz="6" w:space="0" w:color="000000"/>
              <w:left w:val="single" w:sz="6" w:space="0" w:color="000000"/>
              <w:bottom w:val="single" w:sz="6" w:space="0" w:color="000000"/>
              <w:right w:val="single" w:sz="6" w:space="0" w:color="000000"/>
            </w:tcBorders>
            <w:vAlign w:val="center"/>
          </w:tcPr>
          <w:p w14:paraId="7A8326B5"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2.271</w:t>
            </w:r>
          </w:p>
        </w:tc>
        <w:tc>
          <w:tcPr>
            <w:tcW w:w="1922" w:type="dxa"/>
            <w:tcBorders>
              <w:top w:val="single" w:sz="6" w:space="0" w:color="000000"/>
              <w:left w:val="single" w:sz="6" w:space="0" w:color="000000"/>
              <w:bottom w:val="single" w:sz="6" w:space="0" w:color="000000"/>
              <w:right w:val="single" w:sz="6" w:space="0" w:color="000000"/>
            </w:tcBorders>
          </w:tcPr>
          <w:p w14:paraId="1470DFA6"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Đạt tiêu chí 550 hộ trở lên</w:t>
            </w:r>
          </w:p>
        </w:tc>
      </w:tr>
      <w:tr w:rsidR="00530BFA" w:rsidRPr="00662902" w14:paraId="012AB64E" w14:textId="77777777" w:rsidTr="00530BFA">
        <w:trPr>
          <w:jc w:val="center"/>
        </w:trPr>
        <w:tc>
          <w:tcPr>
            <w:tcW w:w="748" w:type="dxa"/>
            <w:tcBorders>
              <w:top w:val="single" w:sz="6" w:space="0" w:color="000000"/>
              <w:left w:val="single" w:sz="6" w:space="0" w:color="000000"/>
              <w:bottom w:val="single" w:sz="6" w:space="0" w:color="000000"/>
              <w:right w:val="single" w:sz="6" w:space="0" w:color="000000"/>
            </w:tcBorders>
            <w:vAlign w:val="center"/>
          </w:tcPr>
          <w:p w14:paraId="4E6F421F"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21</w:t>
            </w:r>
          </w:p>
        </w:tc>
        <w:tc>
          <w:tcPr>
            <w:tcW w:w="1683" w:type="dxa"/>
            <w:tcBorders>
              <w:top w:val="single" w:sz="6" w:space="0" w:color="000000"/>
              <w:left w:val="single" w:sz="6" w:space="0" w:color="000000"/>
              <w:bottom w:val="single" w:sz="6" w:space="0" w:color="000000"/>
              <w:right w:val="single" w:sz="6" w:space="0" w:color="000000"/>
            </w:tcBorders>
            <w:vAlign w:val="center"/>
          </w:tcPr>
          <w:p w14:paraId="1D4872A9"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Tân Xuân</w:t>
            </w:r>
          </w:p>
        </w:tc>
        <w:tc>
          <w:tcPr>
            <w:tcW w:w="1196" w:type="dxa"/>
            <w:tcBorders>
              <w:top w:val="single" w:sz="6" w:space="0" w:color="000000"/>
              <w:left w:val="single" w:sz="6" w:space="0" w:color="000000"/>
              <w:bottom w:val="single" w:sz="6" w:space="0" w:color="000000"/>
              <w:right w:val="single" w:sz="6" w:space="0" w:color="000000"/>
            </w:tcBorders>
            <w:vAlign w:val="center"/>
          </w:tcPr>
          <w:p w14:paraId="7F63773C"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50,67</w:t>
            </w:r>
          </w:p>
        </w:tc>
        <w:tc>
          <w:tcPr>
            <w:tcW w:w="1126" w:type="dxa"/>
            <w:tcBorders>
              <w:top w:val="single" w:sz="6" w:space="0" w:color="000000"/>
              <w:left w:val="single" w:sz="6" w:space="0" w:color="000000"/>
              <w:bottom w:val="single" w:sz="6" w:space="0" w:color="000000"/>
              <w:right w:val="single" w:sz="6" w:space="0" w:color="000000"/>
            </w:tcBorders>
            <w:vAlign w:val="center"/>
          </w:tcPr>
          <w:p w14:paraId="25E241B1"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670</w:t>
            </w:r>
          </w:p>
        </w:tc>
        <w:tc>
          <w:tcPr>
            <w:tcW w:w="986" w:type="dxa"/>
            <w:tcBorders>
              <w:top w:val="single" w:sz="6" w:space="0" w:color="000000"/>
              <w:left w:val="single" w:sz="6" w:space="0" w:color="000000"/>
              <w:bottom w:val="single" w:sz="6" w:space="0" w:color="000000"/>
              <w:right w:val="single" w:sz="6" w:space="0" w:color="000000"/>
            </w:tcBorders>
            <w:vAlign w:val="center"/>
          </w:tcPr>
          <w:p w14:paraId="73FEF7BE"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345</w:t>
            </w:r>
          </w:p>
        </w:tc>
        <w:tc>
          <w:tcPr>
            <w:tcW w:w="986" w:type="dxa"/>
            <w:tcBorders>
              <w:top w:val="single" w:sz="6" w:space="0" w:color="000000"/>
              <w:left w:val="single" w:sz="6" w:space="0" w:color="000000"/>
              <w:bottom w:val="single" w:sz="6" w:space="0" w:color="000000"/>
              <w:right w:val="single" w:sz="6" w:space="0" w:color="000000"/>
            </w:tcBorders>
            <w:vAlign w:val="center"/>
          </w:tcPr>
          <w:p w14:paraId="17732910"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1.015</w:t>
            </w:r>
          </w:p>
        </w:tc>
        <w:tc>
          <w:tcPr>
            <w:tcW w:w="1126" w:type="dxa"/>
            <w:tcBorders>
              <w:top w:val="single" w:sz="6" w:space="0" w:color="000000"/>
              <w:left w:val="single" w:sz="6" w:space="0" w:color="000000"/>
              <w:bottom w:val="single" w:sz="6" w:space="0" w:color="000000"/>
              <w:right w:val="single" w:sz="6" w:space="0" w:color="000000"/>
            </w:tcBorders>
            <w:vAlign w:val="center"/>
          </w:tcPr>
          <w:p w14:paraId="37FB1A2A"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3.462</w:t>
            </w:r>
          </w:p>
        </w:tc>
        <w:tc>
          <w:tcPr>
            <w:tcW w:w="1922" w:type="dxa"/>
            <w:tcBorders>
              <w:top w:val="single" w:sz="6" w:space="0" w:color="000000"/>
              <w:left w:val="single" w:sz="6" w:space="0" w:color="000000"/>
              <w:bottom w:val="single" w:sz="6" w:space="0" w:color="000000"/>
              <w:right w:val="single" w:sz="6" w:space="0" w:color="000000"/>
            </w:tcBorders>
          </w:tcPr>
          <w:p w14:paraId="37277E72"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Đạt tiêu chí 550 hộ trở lên</w:t>
            </w:r>
          </w:p>
        </w:tc>
      </w:tr>
      <w:tr w:rsidR="00530BFA" w:rsidRPr="00662902" w14:paraId="12FF7023" w14:textId="77777777" w:rsidTr="00530BFA">
        <w:trPr>
          <w:jc w:val="center"/>
        </w:trPr>
        <w:tc>
          <w:tcPr>
            <w:tcW w:w="748" w:type="dxa"/>
            <w:tcBorders>
              <w:top w:val="single" w:sz="6" w:space="0" w:color="000000"/>
              <w:left w:val="single" w:sz="6" w:space="0" w:color="000000"/>
              <w:bottom w:val="single" w:sz="6" w:space="0" w:color="000000"/>
              <w:right w:val="single" w:sz="6" w:space="0" w:color="000000"/>
            </w:tcBorders>
            <w:vAlign w:val="center"/>
          </w:tcPr>
          <w:p w14:paraId="5EA08E79"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22</w:t>
            </w:r>
          </w:p>
        </w:tc>
        <w:tc>
          <w:tcPr>
            <w:tcW w:w="1683" w:type="dxa"/>
            <w:tcBorders>
              <w:top w:val="single" w:sz="6" w:space="0" w:color="000000"/>
              <w:left w:val="single" w:sz="6" w:space="0" w:color="000000"/>
              <w:bottom w:val="single" w:sz="6" w:space="0" w:color="000000"/>
              <w:right w:val="single" w:sz="6" w:space="0" w:color="000000"/>
            </w:tcBorders>
            <w:vAlign w:val="center"/>
          </w:tcPr>
          <w:p w14:paraId="5086A461"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Tân Trà</w:t>
            </w:r>
          </w:p>
        </w:tc>
        <w:tc>
          <w:tcPr>
            <w:tcW w:w="1196" w:type="dxa"/>
            <w:tcBorders>
              <w:top w:val="single" w:sz="6" w:space="0" w:color="000000"/>
              <w:left w:val="single" w:sz="6" w:space="0" w:color="000000"/>
              <w:bottom w:val="single" w:sz="6" w:space="0" w:color="000000"/>
              <w:right w:val="single" w:sz="6" w:space="0" w:color="000000"/>
            </w:tcBorders>
            <w:vAlign w:val="center"/>
          </w:tcPr>
          <w:p w14:paraId="585CFC2C"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385,66</w:t>
            </w:r>
          </w:p>
        </w:tc>
        <w:tc>
          <w:tcPr>
            <w:tcW w:w="1126" w:type="dxa"/>
            <w:tcBorders>
              <w:top w:val="single" w:sz="6" w:space="0" w:color="000000"/>
              <w:left w:val="single" w:sz="6" w:space="0" w:color="000000"/>
              <w:bottom w:val="single" w:sz="6" w:space="0" w:color="000000"/>
              <w:right w:val="single" w:sz="6" w:space="0" w:color="000000"/>
            </w:tcBorders>
            <w:vAlign w:val="center"/>
          </w:tcPr>
          <w:p w14:paraId="02430326"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590</w:t>
            </w:r>
          </w:p>
        </w:tc>
        <w:tc>
          <w:tcPr>
            <w:tcW w:w="986" w:type="dxa"/>
            <w:tcBorders>
              <w:top w:val="single" w:sz="6" w:space="0" w:color="000000"/>
              <w:left w:val="single" w:sz="6" w:space="0" w:color="000000"/>
              <w:bottom w:val="single" w:sz="6" w:space="0" w:color="000000"/>
              <w:right w:val="single" w:sz="6" w:space="0" w:color="000000"/>
            </w:tcBorders>
            <w:vAlign w:val="center"/>
          </w:tcPr>
          <w:p w14:paraId="5FDC7024"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530</w:t>
            </w:r>
          </w:p>
        </w:tc>
        <w:tc>
          <w:tcPr>
            <w:tcW w:w="986" w:type="dxa"/>
            <w:tcBorders>
              <w:top w:val="single" w:sz="6" w:space="0" w:color="000000"/>
              <w:left w:val="single" w:sz="6" w:space="0" w:color="000000"/>
              <w:bottom w:val="single" w:sz="6" w:space="0" w:color="000000"/>
              <w:right w:val="single" w:sz="6" w:space="0" w:color="000000"/>
            </w:tcBorders>
            <w:vAlign w:val="center"/>
          </w:tcPr>
          <w:p w14:paraId="26C6FCC8"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1.120</w:t>
            </w:r>
          </w:p>
        </w:tc>
        <w:tc>
          <w:tcPr>
            <w:tcW w:w="1126" w:type="dxa"/>
            <w:tcBorders>
              <w:top w:val="single" w:sz="6" w:space="0" w:color="000000"/>
              <w:left w:val="single" w:sz="6" w:space="0" w:color="000000"/>
              <w:bottom w:val="single" w:sz="6" w:space="0" w:color="000000"/>
              <w:right w:val="single" w:sz="6" w:space="0" w:color="000000"/>
            </w:tcBorders>
            <w:vAlign w:val="center"/>
          </w:tcPr>
          <w:p w14:paraId="3ADC5E1F"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3.376</w:t>
            </w:r>
          </w:p>
        </w:tc>
        <w:tc>
          <w:tcPr>
            <w:tcW w:w="1922" w:type="dxa"/>
            <w:tcBorders>
              <w:top w:val="single" w:sz="6" w:space="0" w:color="000000"/>
              <w:left w:val="single" w:sz="6" w:space="0" w:color="000000"/>
              <w:bottom w:val="single" w:sz="6" w:space="0" w:color="000000"/>
              <w:right w:val="single" w:sz="6" w:space="0" w:color="000000"/>
            </w:tcBorders>
          </w:tcPr>
          <w:p w14:paraId="3313A075"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Đạt tiêu chí 550 hộ trở lên</w:t>
            </w:r>
          </w:p>
        </w:tc>
      </w:tr>
      <w:tr w:rsidR="00530BFA" w:rsidRPr="00662902" w14:paraId="0A93A26F" w14:textId="77777777" w:rsidTr="00530BFA">
        <w:trPr>
          <w:jc w:val="center"/>
        </w:trPr>
        <w:tc>
          <w:tcPr>
            <w:tcW w:w="748" w:type="dxa"/>
            <w:tcBorders>
              <w:top w:val="single" w:sz="6" w:space="0" w:color="000000"/>
              <w:left w:val="single" w:sz="6" w:space="0" w:color="000000"/>
              <w:bottom w:val="single" w:sz="6" w:space="0" w:color="000000"/>
              <w:right w:val="single" w:sz="6" w:space="0" w:color="000000"/>
            </w:tcBorders>
            <w:vAlign w:val="center"/>
          </w:tcPr>
          <w:p w14:paraId="6C7DBB10"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23</w:t>
            </w:r>
          </w:p>
        </w:tc>
        <w:tc>
          <w:tcPr>
            <w:tcW w:w="1683" w:type="dxa"/>
            <w:tcBorders>
              <w:top w:val="single" w:sz="6" w:space="0" w:color="000000"/>
              <w:left w:val="single" w:sz="6" w:space="0" w:color="000000"/>
              <w:bottom w:val="single" w:sz="6" w:space="0" w:color="000000"/>
              <w:right w:val="single" w:sz="6" w:space="0" w:color="000000"/>
            </w:tcBorders>
            <w:vAlign w:val="center"/>
          </w:tcPr>
          <w:p w14:paraId="2E7E588A"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Phước An</w:t>
            </w:r>
          </w:p>
        </w:tc>
        <w:tc>
          <w:tcPr>
            <w:tcW w:w="1196" w:type="dxa"/>
            <w:tcBorders>
              <w:top w:val="single" w:sz="6" w:space="0" w:color="000000"/>
              <w:left w:val="single" w:sz="6" w:space="0" w:color="000000"/>
              <w:bottom w:val="single" w:sz="6" w:space="0" w:color="000000"/>
              <w:right w:val="single" w:sz="6" w:space="0" w:color="000000"/>
            </w:tcBorders>
            <w:vAlign w:val="center"/>
          </w:tcPr>
          <w:p w14:paraId="40176632"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91,25</w:t>
            </w:r>
          </w:p>
        </w:tc>
        <w:tc>
          <w:tcPr>
            <w:tcW w:w="1126" w:type="dxa"/>
            <w:tcBorders>
              <w:top w:val="single" w:sz="6" w:space="0" w:color="000000"/>
              <w:left w:val="single" w:sz="6" w:space="0" w:color="000000"/>
              <w:bottom w:val="single" w:sz="6" w:space="0" w:color="000000"/>
              <w:right w:val="single" w:sz="6" w:space="0" w:color="000000"/>
            </w:tcBorders>
            <w:vAlign w:val="center"/>
          </w:tcPr>
          <w:p w14:paraId="5CB8719E"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210</w:t>
            </w:r>
          </w:p>
        </w:tc>
        <w:tc>
          <w:tcPr>
            <w:tcW w:w="986" w:type="dxa"/>
            <w:tcBorders>
              <w:top w:val="single" w:sz="6" w:space="0" w:color="000000"/>
              <w:left w:val="single" w:sz="6" w:space="0" w:color="000000"/>
              <w:bottom w:val="single" w:sz="6" w:space="0" w:color="000000"/>
              <w:right w:val="single" w:sz="6" w:space="0" w:color="000000"/>
            </w:tcBorders>
            <w:vAlign w:val="center"/>
          </w:tcPr>
          <w:p w14:paraId="2AEB91FE"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83</w:t>
            </w:r>
          </w:p>
        </w:tc>
        <w:tc>
          <w:tcPr>
            <w:tcW w:w="986" w:type="dxa"/>
            <w:tcBorders>
              <w:top w:val="single" w:sz="6" w:space="0" w:color="000000"/>
              <w:left w:val="single" w:sz="6" w:space="0" w:color="000000"/>
              <w:bottom w:val="single" w:sz="6" w:space="0" w:color="000000"/>
              <w:right w:val="single" w:sz="6" w:space="0" w:color="000000"/>
            </w:tcBorders>
            <w:vAlign w:val="center"/>
          </w:tcPr>
          <w:p w14:paraId="2A4C7DB7"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293</w:t>
            </w:r>
          </w:p>
        </w:tc>
        <w:tc>
          <w:tcPr>
            <w:tcW w:w="1126" w:type="dxa"/>
            <w:tcBorders>
              <w:top w:val="single" w:sz="6" w:space="0" w:color="000000"/>
              <w:left w:val="single" w:sz="6" w:space="0" w:color="000000"/>
              <w:bottom w:val="single" w:sz="6" w:space="0" w:color="000000"/>
              <w:right w:val="single" w:sz="6" w:space="0" w:color="000000"/>
            </w:tcBorders>
            <w:vAlign w:val="center"/>
          </w:tcPr>
          <w:p w14:paraId="537F910C"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1.034</w:t>
            </w:r>
          </w:p>
        </w:tc>
        <w:tc>
          <w:tcPr>
            <w:tcW w:w="1922" w:type="dxa"/>
            <w:tcBorders>
              <w:top w:val="single" w:sz="6" w:space="0" w:color="000000"/>
              <w:left w:val="single" w:sz="6" w:space="0" w:color="000000"/>
              <w:bottom w:val="single" w:sz="6" w:space="0" w:color="000000"/>
              <w:right w:val="single" w:sz="6" w:space="0" w:color="000000"/>
            </w:tcBorders>
          </w:tcPr>
          <w:p w14:paraId="5FEC62B5"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Chưa đạt tiêu chí 550 hộ trở lên</w:t>
            </w:r>
          </w:p>
        </w:tc>
      </w:tr>
      <w:tr w:rsidR="00530BFA" w:rsidRPr="00662902" w14:paraId="146D9BAE" w14:textId="77777777" w:rsidTr="00530BFA">
        <w:trPr>
          <w:jc w:val="center"/>
        </w:trPr>
        <w:tc>
          <w:tcPr>
            <w:tcW w:w="748" w:type="dxa"/>
            <w:tcBorders>
              <w:top w:val="single" w:sz="6" w:space="0" w:color="000000"/>
              <w:left w:val="single" w:sz="6" w:space="0" w:color="000000"/>
              <w:bottom w:val="single" w:sz="6" w:space="0" w:color="000000"/>
              <w:right w:val="single" w:sz="6" w:space="0" w:color="000000"/>
            </w:tcBorders>
            <w:vAlign w:val="center"/>
          </w:tcPr>
          <w:p w14:paraId="5CCB2648"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24</w:t>
            </w:r>
          </w:p>
        </w:tc>
        <w:tc>
          <w:tcPr>
            <w:tcW w:w="1683" w:type="dxa"/>
            <w:tcBorders>
              <w:top w:val="single" w:sz="6" w:space="0" w:color="000000"/>
              <w:left w:val="single" w:sz="6" w:space="0" w:color="000000"/>
              <w:bottom w:val="single" w:sz="6" w:space="0" w:color="000000"/>
              <w:right w:val="single" w:sz="6" w:space="0" w:color="000000"/>
            </w:tcBorders>
            <w:vAlign w:val="center"/>
          </w:tcPr>
          <w:p w14:paraId="78888D91"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Phước Bình</w:t>
            </w:r>
          </w:p>
        </w:tc>
        <w:tc>
          <w:tcPr>
            <w:tcW w:w="1196" w:type="dxa"/>
            <w:tcBorders>
              <w:top w:val="single" w:sz="6" w:space="0" w:color="000000"/>
              <w:left w:val="single" w:sz="6" w:space="0" w:color="000000"/>
              <w:bottom w:val="single" w:sz="6" w:space="0" w:color="000000"/>
              <w:right w:val="single" w:sz="6" w:space="0" w:color="000000"/>
            </w:tcBorders>
            <w:vAlign w:val="center"/>
          </w:tcPr>
          <w:p w14:paraId="29ABE5B8"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239,55</w:t>
            </w:r>
          </w:p>
        </w:tc>
        <w:tc>
          <w:tcPr>
            <w:tcW w:w="1126" w:type="dxa"/>
            <w:tcBorders>
              <w:top w:val="single" w:sz="6" w:space="0" w:color="000000"/>
              <w:left w:val="single" w:sz="6" w:space="0" w:color="000000"/>
              <w:bottom w:val="single" w:sz="6" w:space="0" w:color="000000"/>
              <w:right w:val="single" w:sz="6" w:space="0" w:color="000000"/>
            </w:tcBorders>
            <w:vAlign w:val="center"/>
          </w:tcPr>
          <w:p w14:paraId="42988901"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454</w:t>
            </w:r>
          </w:p>
        </w:tc>
        <w:tc>
          <w:tcPr>
            <w:tcW w:w="986" w:type="dxa"/>
            <w:tcBorders>
              <w:top w:val="single" w:sz="6" w:space="0" w:color="000000"/>
              <w:left w:val="single" w:sz="6" w:space="0" w:color="000000"/>
              <w:bottom w:val="single" w:sz="6" w:space="0" w:color="000000"/>
              <w:right w:val="single" w:sz="6" w:space="0" w:color="000000"/>
            </w:tcBorders>
            <w:vAlign w:val="center"/>
          </w:tcPr>
          <w:p w14:paraId="70CCB7F0"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145</w:t>
            </w:r>
          </w:p>
        </w:tc>
        <w:tc>
          <w:tcPr>
            <w:tcW w:w="986" w:type="dxa"/>
            <w:tcBorders>
              <w:top w:val="single" w:sz="6" w:space="0" w:color="000000"/>
              <w:left w:val="single" w:sz="6" w:space="0" w:color="000000"/>
              <w:bottom w:val="single" w:sz="6" w:space="0" w:color="000000"/>
              <w:right w:val="single" w:sz="6" w:space="0" w:color="000000"/>
            </w:tcBorders>
            <w:vAlign w:val="center"/>
          </w:tcPr>
          <w:p w14:paraId="78B96473"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599</w:t>
            </w:r>
          </w:p>
        </w:tc>
        <w:tc>
          <w:tcPr>
            <w:tcW w:w="1126" w:type="dxa"/>
            <w:tcBorders>
              <w:top w:val="single" w:sz="6" w:space="0" w:color="000000"/>
              <w:left w:val="single" w:sz="6" w:space="0" w:color="000000"/>
              <w:bottom w:val="single" w:sz="6" w:space="0" w:color="000000"/>
              <w:right w:val="single" w:sz="6" w:space="0" w:color="000000"/>
            </w:tcBorders>
            <w:vAlign w:val="center"/>
          </w:tcPr>
          <w:p w14:paraId="7B4F9020"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2.072</w:t>
            </w:r>
          </w:p>
        </w:tc>
        <w:tc>
          <w:tcPr>
            <w:tcW w:w="1922" w:type="dxa"/>
            <w:tcBorders>
              <w:top w:val="single" w:sz="6" w:space="0" w:color="000000"/>
              <w:left w:val="single" w:sz="6" w:space="0" w:color="000000"/>
              <w:bottom w:val="single" w:sz="6" w:space="0" w:color="000000"/>
              <w:right w:val="single" w:sz="6" w:space="0" w:color="000000"/>
            </w:tcBorders>
          </w:tcPr>
          <w:p w14:paraId="365921AC"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Đạt tiêu chí 550 hộ trở lên</w:t>
            </w:r>
          </w:p>
        </w:tc>
      </w:tr>
      <w:tr w:rsidR="00530BFA" w:rsidRPr="00662902" w14:paraId="63FADBBE" w14:textId="77777777" w:rsidTr="00530BFA">
        <w:trPr>
          <w:jc w:val="center"/>
        </w:trPr>
        <w:tc>
          <w:tcPr>
            <w:tcW w:w="748" w:type="dxa"/>
            <w:tcBorders>
              <w:top w:val="single" w:sz="6" w:space="0" w:color="000000"/>
              <w:left w:val="single" w:sz="6" w:space="0" w:color="000000"/>
              <w:bottom w:val="single" w:sz="6" w:space="0" w:color="000000"/>
              <w:right w:val="single" w:sz="6" w:space="0" w:color="000000"/>
            </w:tcBorders>
            <w:vAlign w:val="center"/>
          </w:tcPr>
          <w:p w14:paraId="4BFA0DAB"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25</w:t>
            </w:r>
          </w:p>
        </w:tc>
        <w:tc>
          <w:tcPr>
            <w:tcW w:w="1683" w:type="dxa"/>
            <w:tcBorders>
              <w:top w:val="single" w:sz="6" w:space="0" w:color="000000"/>
              <w:left w:val="single" w:sz="6" w:space="0" w:color="000000"/>
              <w:bottom w:val="single" w:sz="6" w:space="0" w:color="000000"/>
              <w:right w:val="single" w:sz="6" w:space="0" w:color="000000"/>
            </w:tcBorders>
            <w:vAlign w:val="center"/>
          </w:tcPr>
          <w:p w14:paraId="52EB4072"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Xuân Lộc</w:t>
            </w:r>
          </w:p>
        </w:tc>
        <w:tc>
          <w:tcPr>
            <w:tcW w:w="1196" w:type="dxa"/>
            <w:tcBorders>
              <w:top w:val="single" w:sz="6" w:space="0" w:color="000000"/>
              <w:left w:val="single" w:sz="6" w:space="0" w:color="000000"/>
              <w:bottom w:val="single" w:sz="6" w:space="0" w:color="000000"/>
              <w:right w:val="single" w:sz="6" w:space="0" w:color="000000"/>
            </w:tcBorders>
            <w:vAlign w:val="center"/>
          </w:tcPr>
          <w:p w14:paraId="261441C3"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34,83</w:t>
            </w:r>
          </w:p>
        </w:tc>
        <w:tc>
          <w:tcPr>
            <w:tcW w:w="1126" w:type="dxa"/>
            <w:tcBorders>
              <w:top w:val="single" w:sz="6" w:space="0" w:color="000000"/>
              <w:left w:val="single" w:sz="6" w:space="0" w:color="000000"/>
              <w:bottom w:val="single" w:sz="6" w:space="0" w:color="000000"/>
              <w:right w:val="single" w:sz="6" w:space="0" w:color="000000"/>
            </w:tcBorders>
            <w:vAlign w:val="center"/>
          </w:tcPr>
          <w:p w14:paraId="722BA257"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593</w:t>
            </w:r>
          </w:p>
        </w:tc>
        <w:tc>
          <w:tcPr>
            <w:tcW w:w="986" w:type="dxa"/>
            <w:tcBorders>
              <w:top w:val="single" w:sz="6" w:space="0" w:color="000000"/>
              <w:left w:val="single" w:sz="6" w:space="0" w:color="000000"/>
              <w:bottom w:val="single" w:sz="6" w:space="0" w:color="000000"/>
              <w:right w:val="single" w:sz="6" w:space="0" w:color="000000"/>
            </w:tcBorders>
            <w:vAlign w:val="center"/>
          </w:tcPr>
          <w:p w14:paraId="0EFFCEE8"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189</w:t>
            </w:r>
          </w:p>
        </w:tc>
        <w:tc>
          <w:tcPr>
            <w:tcW w:w="986" w:type="dxa"/>
            <w:tcBorders>
              <w:top w:val="single" w:sz="6" w:space="0" w:color="000000"/>
              <w:left w:val="single" w:sz="6" w:space="0" w:color="000000"/>
              <w:bottom w:val="single" w:sz="6" w:space="0" w:color="000000"/>
              <w:right w:val="single" w:sz="6" w:space="0" w:color="000000"/>
            </w:tcBorders>
            <w:vAlign w:val="center"/>
          </w:tcPr>
          <w:p w14:paraId="06B151F5"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782</w:t>
            </w:r>
          </w:p>
        </w:tc>
        <w:tc>
          <w:tcPr>
            <w:tcW w:w="1126" w:type="dxa"/>
            <w:tcBorders>
              <w:top w:val="single" w:sz="6" w:space="0" w:color="000000"/>
              <w:left w:val="single" w:sz="6" w:space="0" w:color="000000"/>
              <w:bottom w:val="single" w:sz="6" w:space="0" w:color="000000"/>
              <w:right w:val="single" w:sz="6" w:space="0" w:color="000000"/>
            </w:tcBorders>
            <w:vAlign w:val="center"/>
          </w:tcPr>
          <w:p w14:paraId="5BA1D5E8"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2.925</w:t>
            </w:r>
          </w:p>
        </w:tc>
        <w:tc>
          <w:tcPr>
            <w:tcW w:w="1922" w:type="dxa"/>
            <w:tcBorders>
              <w:top w:val="single" w:sz="6" w:space="0" w:color="000000"/>
              <w:left w:val="single" w:sz="6" w:space="0" w:color="000000"/>
              <w:bottom w:val="single" w:sz="6" w:space="0" w:color="000000"/>
              <w:right w:val="single" w:sz="6" w:space="0" w:color="000000"/>
            </w:tcBorders>
          </w:tcPr>
          <w:p w14:paraId="6A97FE12"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Đạt tiêu chí 550 hộ trở lên</w:t>
            </w:r>
          </w:p>
        </w:tc>
      </w:tr>
      <w:tr w:rsidR="00530BFA" w:rsidRPr="00662902" w14:paraId="5E108D68" w14:textId="77777777" w:rsidTr="00530BFA">
        <w:trPr>
          <w:jc w:val="center"/>
        </w:trPr>
        <w:tc>
          <w:tcPr>
            <w:tcW w:w="748" w:type="dxa"/>
            <w:tcBorders>
              <w:top w:val="single" w:sz="6" w:space="0" w:color="000000"/>
              <w:left w:val="single" w:sz="6" w:space="0" w:color="000000"/>
              <w:bottom w:val="single" w:sz="6" w:space="0" w:color="000000"/>
              <w:right w:val="single" w:sz="6" w:space="0" w:color="000000"/>
            </w:tcBorders>
            <w:vAlign w:val="center"/>
          </w:tcPr>
          <w:p w14:paraId="29CCF4BF"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26</w:t>
            </w:r>
          </w:p>
        </w:tc>
        <w:tc>
          <w:tcPr>
            <w:tcW w:w="1683" w:type="dxa"/>
            <w:tcBorders>
              <w:top w:val="single" w:sz="6" w:space="0" w:color="000000"/>
              <w:left w:val="single" w:sz="6" w:space="0" w:color="000000"/>
              <w:bottom w:val="single" w:sz="6" w:space="0" w:color="000000"/>
              <w:right w:val="single" w:sz="6" w:space="0" w:color="000000"/>
            </w:tcBorders>
            <w:vAlign w:val="center"/>
          </w:tcPr>
          <w:p w14:paraId="36D60C5E"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Suối Đá</w:t>
            </w:r>
          </w:p>
        </w:tc>
        <w:tc>
          <w:tcPr>
            <w:tcW w:w="1196" w:type="dxa"/>
            <w:tcBorders>
              <w:top w:val="single" w:sz="6" w:space="0" w:color="000000"/>
              <w:left w:val="single" w:sz="6" w:space="0" w:color="000000"/>
              <w:bottom w:val="single" w:sz="6" w:space="0" w:color="000000"/>
              <w:right w:val="single" w:sz="6" w:space="0" w:color="000000"/>
            </w:tcBorders>
            <w:vAlign w:val="center"/>
          </w:tcPr>
          <w:p w14:paraId="4CA548D7"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174,99</w:t>
            </w:r>
          </w:p>
        </w:tc>
        <w:tc>
          <w:tcPr>
            <w:tcW w:w="1126" w:type="dxa"/>
            <w:tcBorders>
              <w:top w:val="single" w:sz="6" w:space="0" w:color="000000"/>
              <w:left w:val="single" w:sz="6" w:space="0" w:color="000000"/>
              <w:bottom w:val="single" w:sz="6" w:space="0" w:color="000000"/>
              <w:right w:val="single" w:sz="6" w:space="0" w:color="000000"/>
            </w:tcBorders>
            <w:vAlign w:val="center"/>
          </w:tcPr>
          <w:p w14:paraId="7BE84003"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1.418</w:t>
            </w:r>
          </w:p>
        </w:tc>
        <w:tc>
          <w:tcPr>
            <w:tcW w:w="986" w:type="dxa"/>
            <w:tcBorders>
              <w:top w:val="single" w:sz="6" w:space="0" w:color="000000"/>
              <w:left w:val="single" w:sz="6" w:space="0" w:color="000000"/>
              <w:bottom w:val="single" w:sz="6" w:space="0" w:color="000000"/>
              <w:right w:val="single" w:sz="6" w:space="0" w:color="000000"/>
            </w:tcBorders>
            <w:vAlign w:val="center"/>
          </w:tcPr>
          <w:p w14:paraId="17ECA01D"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801</w:t>
            </w:r>
          </w:p>
        </w:tc>
        <w:tc>
          <w:tcPr>
            <w:tcW w:w="986" w:type="dxa"/>
            <w:tcBorders>
              <w:top w:val="single" w:sz="6" w:space="0" w:color="000000"/>
              <w:left w:val="single" w:sz="6" w:space="0" w:color="000000"/>
              <w:bottom w:val="single" w:sz="6" w:space="0" w:color="000000"/>
              <w:right w:val="single" w:sz="6" w:space="0" w:color="000000"/>
            </w:tcBorders>
            <w:vAlign w:val="center"/>
          </w:tcPr>
          <w:p w14:paraId="6BC73719"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2.219</w:t>
            </w:r>
          </w:p>
        </w:tc>
        <w:tc>
          <w:tcPr>
            <w:tcW w:w="1126" w:type="dxa"/>
            <w:tcBorders>
              <w:top w:val="single" w:sz="6" w:space="0" w:color="000000"/>
              <w:left w:val="single" w:sz="6" w:space="0" w:color="000000"/>
              <w:bottom w:val="single" w:sz="6" w:space="0" w:color="000000"/>
              <w:right w:val="single" w:sz="6" w:space="0" w:color="000000"/>
            </w:tcBorders>
            <w:vAlign w:val="center"/>
          </w:tcPr>
          <w:p w14:paraId="5499AD9F"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6.838</w:t>
            </w:r>
          </w:p>
        </w:tc>
        <w:tc>
          <w:tcPr>
            <w:tcW w:w="1922" w:type="dxa"/>
            <w:tcBorders>
              <w:top w:val="single" w:sz="6" w:space="0" w:color="000000"/>
              <w:left w:val="single" w:sz="6" w:space="0" w:color="000000"/>
              <w:bottom w:val="single" w:sz="6" w:space="0" w:color="000000"/>
              <w:right w:val="single" w:sz="6" w:space="0" w:color="000000"/>
            </w:tcBorders>
          </w:tcPr>
          <w:p w14:paraId="26A68A33"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Đạt tiêu chí 550 hộ trở lên</w:t>
            </w:r>
          </w:p>
        </w:tc>
      </w:tr>
      <w:tr w:rsidR="00530BFA" w:rsidRPr="00662902" w14:paraId="4F594C5A" w14:textId="77777777" w:rsidTr="00530BFA">
        <w:trPr>
          <w:jc w:val="center"/>
        </w:trPr>
        <w:tc>
          <w:tcPr>
            <w:tcW w:w="748" w:type="dxa"/>
            <w:tcBorders>
              <w:top w:val="single" w:sz="6" w:space="0" w:color="000000"/>
              <w:left w:val="single" w:sz="6" w:space="0" w:color="000000"/>
              <w:bottom w:val="single" w:sz="6" w:space="0" w:color="000000"/>
              <w:right w:val="single" w:sz="6" w:space="0" w:color="000000"/>
            </w:tcBorders>
            <w:vAlign w:val="center"/>
          </w:tcPr>
          <w:p w14:paraId="3C0DC88A"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27</w:t>
            </w:r>
          </w:p>
        </w:tc>
        <w:tc>
          <w:tcPr>
            <w:tcW w:w="1683" w:type="dxa"/>
            <w:tcBorders>
              <w:top w:val="single" w:sz="6" w:space="0" w:color="000000"/>
              <w:left w:val="single" w:sz="6" w:space="0" w:color="000000"/>
              <w:bottom w:val="single" w:sz="6" w:space="0" w:color="000000"/>
              <w:right w:val="single" w:sz="6" w:space="0" w:color="000000"/>
            </w:tcBorders>
            <w:vAlign w:val="center"/>
          </w:tcPr>
          <w:p w14:paraId="77D33656"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Tân Trà 1</w:t>
            </w:r>
          </w:p>
        </w:tc>
        <w:tc>
          <w:tcPr>
            <w:tcW w:w="1196" w:type="dxa"/>
            <w:tcBorders>
              <w:top w:val="single" w:sz="6" w:space="0" w:color="000000"/>
              <w:left w:val="single" w:sz="6" w:space="0" w:color="000000"/>
              <w:bottom w:val="single" w:sz="6" w:space="0" w:color="000000"/>
              <w:right w:val="single" w:sz="6" w:space="0" w:color="000000"/>
            </w:tcBorders>
            <w:vAlign w:val="center"/>
          </w:tcPr>
          <w:p w14:paraId="7CD88A22"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83,44</w:t>
            </w:r>
          </w:p>
        </w:tc>
        <w:tc>
          <w:tcPr>
            <w:tcW w:w="1126" w:type="dxa"/>
            <w:tcBorders>
              <w:top w:val="single" w:sz="6" w:space="0" w:color="000000"/>
              <w:left w:val="single" w:sz="6" w:space="0" w:color="000000"/>
              <w:bottom w:val="single" w:sz="6" w:space="0" w:color="000000"/>
              <w:right w:val="single" w:sz="6" w:space="0" w:color="000000"/>
            </w:tcBorders>
            <w:vAlign w:val="center"/>
          </w:tcPr>
          <w:p w14:paraId="1A383529"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525</w:t>
            </w:r>
          </w:p>
        </w:tc>
        <w:tc>
          <w:tcPr>
            <w:tcW w:w="986" w:type="dxa"/>
            <w:tcBorders>
              <w:top w:val="single" w:sz="6" w:space="0" w:color="000000"/>
              <w:left w:val="single" w:sz="6" w:space="0" w:color="000000"/>
              <w:bottom w:val="single" w:sz="6" w:space="0" w:color="000000"/>
              <w:right w:val="single" w:sz="6" w:space="0" w:color="000000"/>
            </w:tcBorders>
            <w:vAlign w:val="center"/>
          </w:tcPr>
          <w:p w14:paraId="795C34A4"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210</w:t>
            </w:r>
          </w:p>
        </w:tc>
        <w:tc>
          <w:tcPr>
            <w:tcW w:w="986" w:type="dxa"/>
            <w:tcBorders>
              <w:top w:val="single" w:sz="6" w:space="0" w:color="000000"/>
              <w:left w:val="single" w:sz="6" w:space="0" w:color="000000"/>
              <w:bottom w:val="single" w:sz="6" w:space="0" w:color="000000"/>
              <w:right w:val="single" w:sz="6" w:space="0" w:color="000000"/>
            </w:tcBorders>
            <w:vAlign w:val="center"/>
          </w:tcPr>
          <w:p w14:paraId="615C741B"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735</w:t>
            </w:r>
          </w:p>
        </w:tc>
        <w:tc>
          <w:tcPr>
            <w:tcW w:w="1126" w:type="dxa"/>
            <w:tcBorders>
              <w:top w:val="single" w:sz="6" w:space="0" w:color="000000"/>
              <w:left w:val="single" w:sz="6" w:space="0" w:color="000000"/>
              <w:bottom w:val="single" w:sz="6" w:space="0" w:color="000000"/>
              <w:right w:val="single" w:sz="6" w:space="0" w:color="000000"/>
            </w:tcBorders>
            <w:vAlign w:val="center"/>
          </w:tcPr>
          <w:p w14:paraId="32DF2BD1"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2.418</w:t>
            </w:r>
          </w:p>
        </w:tc>
        <w:tc>
          <w:tcPr>
            <w:tcW w:w="1922" w:type="dxa"/>
            <w:tcBorders>
              <w:top w:val="single" w:sz="6" w:space="0" w:color="000000"/>
              <w:left w:val="single" w:sz="6" w:space="0" w:color="000000"/>
              <w:bottom w:val="single" w:sz="6" w:space="0" w:color="000000"/>
              <w:right w:val="single" w:sz="6" w:space="0" w:color="000000"/>
            </w:tcBorders>
          </w:tcPr>
          <w:p w14:paraId="36A0BC01"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Đạt tiêu chí 550 hộ trở lên</w:t>
            </w:r>
          </w:p>
        </w:tc>
      </w:tr>
      <w:tr w:rsidR="00530BFA" w:rsidRPr="00662902" w14:paraId="418EBA42" w14:textId="77777777" w:rsidTr="00530BFA">
        <w:trPr>
          <w:jc w:val="center"/>
        </w:trPr>
        <w:tc>
          <w:tcPr>
            <w:tcW w:w="748" w:type="dxa"/>
            <w:tcBorders>
              <w:top w:val="single" w:sz="6" w:space="0" w:color="000000"/>
              <w:left w:val="single" w:sz="6" w:space="0" w:color="000000"/>
              <w:bottom w:val="single" w:sz="6" w:space="0" w:color="000000"/>
              <w:right w:val="single" w:sz="6" w:space="0" w:color="000000"/>
            </w:tcBorders>
            <w:vAlign w:val="center"/>
          </w:tcPr>
          <w:p w14:paraId="2FD2F84E"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28</w:t>
            </w:r>
          </w:p>
        </w:tc>
        <w:tc>
          <w:tcPr>
            <w:tcW w:w="1683" w:type="dxa"/>
            <w:tcBorders>
              <w:top w:val="single" w:sz="6" w:space="0" w:color="000000"/>
              <w:left w:val="single" w:sz="6" w:space="0" w:color="000000"/>
              <w:bottom w:val="single" w:sz="6" w:space="0" w:color="000000"/>
              <w:right w:val="single" w:sz="6" w:space="0" w:color="000000"/>
            </w:tcBorders>
            <w:vAlign w:val="center"/>
          </w:tcPr>
          <w:p w14:paraId="4B8C997C"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Tân Trà 2</w:t>
            </w:r>
          </w:p>
        </w:tc>
        <w:tc>
          <w:tcPr>
            <w:tcW w:w="1196" w:type="dxa"/>
            <w:tcBorders>
              <w:top w:val="single" w:sz="6" w:space="0" w:color="000000"/>
              <w:left w:val="single" w:sz="6" w:space="0" w:color="000000"/>
              <w:bottom w:val="single" w:sz="6" w:space="0" w:color="000000"/>
              <w:right w:val="single" w:sz="6" w:space="0" w:color="000000"/>
            </w:tcBorders>
            <w:vAlign w:val="center"/>
          </w:tcPr>
          <w:p w14:paraId="6BE8F905"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221,08</w:t>
            </w:r>
          </w:p>
        </w:tc>
        <w:tc>
          <w:tcPr>
            <w:tcW w:w="1126" w:type="dxa"/>
            <w:tcBorders>
              <w:top w:val="single" w:sz="6" w:space="0" w:color="000000"/>
              <w:left w:val="single" w:sz="6" w:space="0" w:color="000000"/>
              <w:bottom w:val="single" w:sz="6" w:space="0" w:color="000000"/>
              <w:right w:val="single" w:sz="6" w:space="0" w:color="000000"/>
            </w:tcBorders>
            <w:vAlign w:val="center"/>
          </w:tcPr>
          <w:p w14:paraId="63A61FE3"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664</w:t>
            </w:r>
          </w:p>
        </w:tc>
        <w:tc>
          <w:tcPr>
            <w:tcW w:w="986" w:type="dxa"/>
            <w:tcBorders>
              <w:top w:val="single" w:sz="6" w:space="0" w:color="000000"/>
              <w:left w:val="single" w:sz="6" w:space="0" w:color="000000"/>
              <w:bottom w:val="single" w:sz="6" w:space="0" w:color="000000"/>
              <w:right w:val="single" w:sz="6" w:space="0" w:color="000000"/>
            </w:tcBorders>
            <w:vAlign w:val="center"/>
          </w:tcPr>
          <w:p w14:paraId="77223708"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347</w:t>
            </w:r>
          </w:p>
        </w:tc>
        <w:tc>
          <w:tcPr>
            <w:tcW w:w="986" w:type="dxa"/>
            <w:tcBorders>
              <w:top w:val="single" w:sz="6" w:space="0" w:color="000000"/>
              <w:left w:val="single" w:sz="6" w:space="0" w:color="000000"/>
              <w:bottom w:val="single" w:sz="6" w:space="0" w:color="000000"/>
              <w:right w:val="single" w:sz="6" w:space="0" w:color="000000"/>
            </w:tcBorders>
            <w:vAlign w:val="center"/>
          </w:tcPr>
          <w:p w14:paraId="76A61980"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1.011</w:t>
            </w:r>
          </w:p>
        </w:tc>
        <w:tc>
          <w:tcPr>
            <w:tcW w:w="1126" w:type="dxa"/>
            <w:tcBorders>
              <w:top w:val="single" w:sz="6" w:space="0" w:color="000000"/>
              <w:left w:val="single" w:sz="6" w:space="0" w:color="000000"/>
              <w:bottom w:val="single" w:sz="6" w:space="0" w:color="000000"/>
              <w:right w:val="single" w:sz="6" w:space="0" w:color="000000"/>
            </w:tcBorders>
            <w:vAlign w:val="center"/>
          </w:tcPr>
          <w:p w14:paraId="5D2D3D68"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3.304</w:t>
            </w:r>
          </w:p>
        </w:tc>
        <w:tc>
          <w:tcPr>
            <w:tcW w:w="1922" w:type="dxa"/>
            <w:tcBorders>
              <w:top w:val="single" w:sz="6" w:space="0" w:color="000000"/>
              <w:left w:val="single" w:sz="6" w:space="0" w:color="000000"/>
              <w:bottom w:val="single" w:sz="6" w:space="0" w:color="000000"/>
              <w:right w:val="single" w:sz="6" w:space="0" w:color="000000"/>
            </w:tcBorders>
          </w:tcPr>
          <w:p w14:paraId="2B99AD01"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Đạt tiêu chí 550 hộ trở lên</w:t>
            </w:r>
          </w:p>
        </w:tc>
      </w:tr>
      <w:tr w:rsidR="00530BFA" w:rsidRPr="00662902" w14:paraId="2F250F85" w14:textId="77777777" w:rsidTr="00530BFA">
        <w:trPr>
          <w:jc w:val="center"/>
        </w:trPr>
        <w:tc>
          <w:tcPr>
            <w:tcW w:w="748" w:type="dxa"/>
            <w:tcBorders>
              <w:top w:val="single" w:sz="6" w:space="0" w:color="000000"/>
              <w:left w:val="single" w:sz="6" w:space="0" w:color="000000"/>
              <w:bottom w:val="single" w:sz="6" w:space="0" w:color="000000"/>
              <w:right w:val="single" w:sz="6" w:space="0" w:color="000000"/>
            </w:tcBorders>
            <w:vAlign w:val="center"/>
          </w:tcPr>
          <w:p w14:paraId="1B8C46FA"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29</w:t>
            </w:r>
          </w:p>
        </w:tc>
        <w:tc>
          <w:tcPr>
            <w:tcW w:w="1683" w:type="dxa"/>
            <w:tcBorders>
              <w:top w:val="single" w:sz="6" w:space="0" w:color="000000"/>
              <w:left w:val="single" w:sz="6" w:space="0" w:color="000000"/>
              <w:bottom w:val="single" w:sz="6" w:space="0" w:color="000000"/>
              <w:right w:val="single" w:sz="6" w:space="0" w:color="000000"/>
            </w:tcBorders>
            <w:vAlign w:val="center"/>
          </w:tcPr>
          <w:p w14:paraId="6F8BA5DB"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Thanh Bình</w:t>
            </w:r>
          </w:p>
        </w:tc>
        <w:tc>
          <w:tcPr>
            <w:tcW w:w="1196" w:type="dxa"/>
            <w:tcBorders>
              <w:top w:val="single" w:sz="6" w:space="0" w:color="000000"/>
              <w:left w:val="single" w:sz="6" w:space="0" w:color="000000"/>
              <w:bottom w:val="single" w:sz="6" w:space="0" w:color="000000"/>
              <w:right w:val="single" w:sz="6" w:space="0" w:color="000000"/>
            </w:tcBorders>
            <w:vAlign w:val="center"/>
          </w:tcPr>
          <w:p w14:paraId="5B66B5DF"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179,13</w:t>
            </w:r>
          </w:p>
        </w:tc>
        <w:tc>
          <w:tcPr>
            <w:tcW w:w="1126" w:type="dxa"/>
            <w:tcBorders>
              <w:top w:val="single" w:sz="6" w:space="0" w:color="000000"/>
              <w:left w:val="single" w:sz="6" w:space="0" w:color="000000"/>
              <w:bottom w:val="single" w:sz="6" w:space="0" w:color="000000"/>
              <w:right w:val="single" w:sz="6" w:space="0" w:color="000000"/>
            </w:tcBorders>
            <w:vAlign w:val="center"/>
          </w:tcPr>
          <w:p w14:paraId="0E5C1AD6"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1.127</w:t>
            </w:r>
          </w:p>
        </w:tc>
        <w:tc>
          <w:tcPr>
            <w:tcW w:w="986" w:type="dxa"/>
            <w:tcBorders>
              <w:top w:val="single" w:sz="6" w:space="0" w:color="000000"/>
              <w:left w:val="single" w:sz="6" w:space="0" w:color="000000"/>
              <w:bottom w:val="single" w:sz="6" w:space="0" w:color="000000"/>
              <w:right w:val="single" w:sz="6" w:space="0" w:color="000000"/>
            </w:tcBorders>
            <w:vAlign w:val="center"/>
          </w:tcPr>
          <w:p w14:paraId="7E7E29A7"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339</w:t>
            </w:r>
          </w:p>
        </w:tc>
        <w:tc>
          <w:tcPr>
            <w:tcW w:w="986" w:type="dxa"/>
            <w:tcBorders>
              <w:top w:val="single" w:sz="6" w:space="0" w:color="000000"/>
              <w:left w:val="single" w:sz="6" w:space="0" w:color="000000"/>
              <w:bottom w:val="single" w:sz="6" w:space="0" w:color="000000"/>
              <w:right w:val="single" w:sz="6" w:space="0" w:color="000000"/>
            </w:tcBorders>
            <w:vAlign w:val="center"/>
          </w:tcPr>
          <w:p w14:paraId="4910E86C"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1.466</w:t>
            </w:r>
          </w:p>
        </w:tc>
        <w:tc>
          <w:tcPr>
            <w:tcW w:w="1126" w:type="dxa"/>
            <w:tcBorders>
              <w:top w:val="single" w:sz="6" w:space="0" w:color="000000"/>
              <w:left w:val="single" w:sz="6" w:space="0" w:color="000000"/>
              <w:bottom w:val="single" w:sz="6" w:space="0" w:color="000000"/>
              <w:right w:val="single" w:sz="6" w:space="0" w:color="000000"/>
            </w:tcBorders>
            <w:vAlign w:val="center"/>
          </w:tcPr>
          <w:p w14:paraId="28B161B6"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4.814</w:t>
            </w:r>
          </w:p>
        </w:tc>
        <w:tc>
          <w:tcPr>
            <w:tcW w:w="1922" w:type="dxa"/>
            <w:tcBorders>
              <w:top w:val="single" w:sz="6" w:space="0" w:color="000000"/>
              <w:left w:val="single" w:sz="6" w:space="0" w:color="000000"/>
              <w:bottom w:val="single" w:sz="6" w:space="0" w:color="000000"/>
              <w:right w:val="single" w:sz="6" w:space="0" w:color="000000"/>
            </w:tcBorders>
          </w:tcPr>
          <w:p w14:paraId="37FE3ADD"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Đạt tiêu chí 550 hộ trở lên</w:t>
            </w:r>
          </w:p>
        </w:tc>
      </w:tr>
      <w:tr w:rsidR="00530BFA" w:rsidRPr="00662902" w14:paraId="75099FE5" w14:textId="77777777" w:rsidTr="00530BFA">
        <w:trPr>
          <w:jc w:val="center"/>
        </w:trPr>
        <w:tc>
          <w:tcPr>
            <w:tcW w:w="748" w:type="dxa"/>
            <w:tcBorders>
              <w:top w:val="single" w:sz="6" w:space="0" w:color="000000"/>
              <w:left w:val="single" w:sz="6" w:space="0" w:color="000000"/>
              <w:bottom w:val="single" w:sz="6" w:space="0" w:color="000000"/>
              <w:right w:val="single" w:sz="6" w:space="0" w:color="000000"/>
            </w:tcBorders>
            <w:vAlign w:val="center"/>
          </w:tcPr>
          <w:p w14:paraId="3BD135FC"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30</w:t>
            </w:r>
          </w:p>
        </w:tc>
        <w:tc>
          <w:tcPr>
            <w:tcW w:w="1683" w:type="dxa"/>
            <w:tcBorders>
              <w:top w:val="single" w:sz="6" w:space="0" w:color="000000"/>
              <w:left w:val="single" w:sz="6" w:space="0" w:color="000000"/>
              <w:bottom w:val="single" w:sz="6" w:space="0" w:color="000000"/>
              <w:right w:val="single" w:sz="6" w:space="0" w:color="000000"/>
            </w:tcBorders>
            <w:vAlign w:val="center"/>
          </w:tcPr>
          <w:p w14:paraId="6410E820"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Tân Bình</w:t>
            </w:r>
          </w:p>
        </w:tc>
        <w:tc>
          <w:tcPr>
            <w:tcW w:w="1196" w:type="dxa"/>
            <w:tcBorders>
              <w:top w:val="single" w:sz="6" w:space="0" w:color="000000"/>
              <w:left w:val="single" w:sz="6" w:space="0" w:color="000000"/>
              <w:bottom w:val="single" w:sz="6" w:space="0" w:color="000000"/>
              <w:right w:val="single" w:sz="6" w:space="0" w:color="000000"/>
            </w:tcBorders>
            <w:vAlign w:val="center"/>
          </w:tcPr>
          <w:p w14:paraId="77A5FCD2"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23,10</w:t>
            </w:r>
          </w:p>
        </w:tc>
        <w:tc>
          <w:tcPr>
            <w:tcW w:w="1126" w:type="dxa"/>
            <w:tcBorders>
              <w:top w:val="single" w:sz="6" w:space="0" w:color="000000"/>
              <w:left w:val="single" w:sz="6" w:space="0" w:color="000000"/>
              <w:bottom w:val="single" w:sz="6" w:space="0" w:color="000000"/>
              <w:right w:val="single" w:sz="6" w:space="0" w:color="000000"/>
            </w:tcBorders>
            <w:vAlign w:val="center"/>
          </w:tcPr>
          <w:p w14:paraId="35E10564"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571</w:t>
            </w:r>
          </w:p>
        </w:tc>
        <w:tc>
          <w:tcPr>
            <w:tcW w:w="986" w:type="dxa"/>
            <w:tcBorders>
              <w:top w:val="single" w:sz="6" w:space="0" w:color="000000"/>
              <w:left w:val="single" w:sz="6" w:space="0" w:color="000000"/>
              <w:bottom w:val="single" w:sz="6" w:space="0" w:color="000000"/>
              <w:right w:val="single" w:sz="6" w:space="0" w:color="000000"/>
            </w:tcBorders>
            <w:vAlign w:val="center"/>
          </w:tcPr>
          <w:p w14:paraId="1498A5F9"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464</w:t>
            </w:r>
          </w:p>
        </w:tc>
        <w:tc>
          <w:tcPr>
            <w:tcW w:w="986" w:type="dxa"/>
            <w:tcBorders>
              <w:top w:val="single" w:sz="6" w:space="0" w:color="000000"/>
              <w:left w:val="single" w:sz="6" w:space="0" w:color="000000"/>
              <w:bottom w:val="single" w:sz="6" w:space="0" w:color="000000"/>
              <w:right w:val="single" w:sz="6" w:space="0" w:color="000000"/>
            </w:tcBorders>
            <w:vAlign w:val="center"/>
          </w:tcPr>
          <w:p w14:paraId="3F23F05D"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1.035</w:t>
            </w:r>
          </w:p>
        </w:tc>
        <w:tc>
          <w:tcPr>
            <w:tcW w:w="1126" w:type="dxa"/>
            <w:tcBorders>
              <w:top w:val="single" w:sz="6" w:space="0" w:color="000000"/>
              <w:left w:val="single" w:sz="6" w:space="0" w:color="000000"/>
              <w:bottom w:val="single" w:sz="6" w:space="0" w:color="000000"/>
              <w:right w:val="single" w:sz="6" w:space="0" w:color="000000"/>
            </w:tcBorders>
            <w:vAlign w:val="center"/>
          </w:tcPr>
          <w:p w14:paraId="60C8EE62"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3.246</w:t>
            </w:r>
          </w:p>
        </w:tc>
        <w:tc>
          <w:tcPr>
            <w:tcW w:w="1922" w:type="dxa"/>
            <w:tcBorders>
              <w:top w:val="single" w:sz="6" w:space="0" w:color="000000"/>
              <w:left w:val="single" w:sz="6" w:space="0" w:color="000000"/>
              <w:bottom w:val="single" w:sz="6" w:space="0" w:color="000000"/>
              <w:right w:val="single" w:sz="6" w:space="0" w:color="000000"/>
            </w:tcBorders>
          </w:tcPr>
          <w:p w14:paraId="176E1433"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Đạt tiêu chí 550 hộ trở lên</w:t>
            </w:r>
          </w:p>
        </w:tc>
      </w:tr>
      <w:tr w:rsidR="00530BFA" w:rsidRPr="00662902" w14:paraId="5BA0D319" w14:textId="77777777" w:rsidTr="00530BFA">
        <w:trPr>
          <w:jc w:val="center"/>
        </w:trPr>
        <w:tc>
          <w:tcPr>
            <w:tcW w:w="748" w:type="dxa"/>
            <w:tcBorders>
              <w:top w:val="single" w:sz="6" w:space="0" w:color="000000"/>
              <w:left w:val="single" w:sz="6" w:space="0" w:color="000000"/>
              <w:bottom w:val="single" w:sz="6" w:space="0" w:color="000000"/>
              <w:right w:val="single" w:sz="6" w:space="0" w:color="000000"/>
            </w:tcBorders>
            <w:vAlign w:val="center"/>
          </w:tcPr>
          <w:p w14:paraId="0D481D50"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31</w:t>
            </w:r>
          </w:p>
        </w:tc>
        <w:tc>
          <w:tcPr>
            <w:tcW w:w="1683" w:type="dxa"/>
            <w:tcBorders>
              <w:top w:val="single" w:sz="6" w:space="0" w:color="000000"/>
              <w:left w:val="single" w:sz="6" w:space="0" w:color="000000"/>
              <w:bottom w:val="single" w:sz="6" w:space="0" w:color="000000"/>
              <w:right w:val="single" w:sz="6" w:space="0" w:color="000000"/>
            </w:tcBorders>
            <w:vAlign w:val="center"/>
          </w:tcPr>
          <w:p w14:paraId="22994920"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Xuân Bình</w:t>
            </w:r>
          </w:p>
        </w:tc>
        <w:tc>
          <w:tcPr>
            <w:tcW w:w="1196" w:type="dxa"/>
            <w:tcBorders>
              <w:top w:val="single" w:sz="6" w:space="0" w:color="000000"/>
              <w:left w:val="single" w:sz="6" w:space="0" w:color="000000"/>
              <w:bottom w:val="single" w:sz="6" w:space="0" w:color="000000"/>
              <w:right w:val="single" w:sz="6" w:space="0" w:color="000000"/>
            </w:tcBorders>
            <w:vAlign w:val="center"/>
          </w:tcPr>
          <w:p w14:paraId="6D9719E7"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15,26</w:t>
            </w:r>
          </w:p>
        </w:tc>
        <w:tc>
          <w:tcPr>
            <w:tcW w:w="1126" w:type="dxa"/>
            <w:tcBorders>
              <w:top w:val="single" w:sz="6" w:space="0" w:color="000000"/>
              <w:left w:val="single" w:sz="6" w:space="0" w:color="000000"/>
              <w:bottom w:val="single" w:sz="6" w:space="0" w:color="000000"/>
              <w:right w:val="single" w:sz="6" w:space="0" w:color="000000"/>
            </w:tcBorders>
            <w:vAlign w:val="center"/>
          </w:tcPr>
          <w:p w14:paraId="58C9A57B"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363</w:t>
            </w:r>
          </w:p>
        </w:tc>
        <w:tc>
          <w:tcPr>
            <w:tcW w:w="986" w:type="dxa"/>
            <w:tcBorders>
              <w:top w:val="single" w:sz="6" w:space="0" w:color="000000"/>
              <w:left w:val="single" w:sz="6" w:space="0" w:color="000000"/>
              <w:bottom w:val="single" w:sz="6" w:space="0" w:color="000000"/>
              <w:right w:val="single" w:sz="6" w:space="0" w:color="000000"/>
            </w:tcBorders>
            <w:vAlign w:val="center"/>
          </w:tcPr>
          <w:p w14:paraId="4ADE558C"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195</w:t>
            </w:r>
          </w:p>
        </w:tc>
        <w:tc>
          <w:tcPr>
            <w:tcW w:w="986" w:type="dxa"/>
            <w:tcBorders>
              <w:top w:val="single" w:sz="6" w:space="0" w:color="000000"/>
              <w:left w:val="single" w:sz="6" w:space="0" w:color="000000"/>
              <w:bottom w:val="single" w:sz="6" w:space="0" w:color="000000"/>
              <w:right w:val="single" w:sz="6" w:space="0" w:color="000000"/>
            </w:tcBorders>
            <w:vAlign w:val="center"/>
          </w:tcPr>
          <w:p w14:paraId="4E84AAFC"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558</w:t>
            </w:r>
          </w:p>
        </w:tc>
        <w:tc>
          <w:tcPr>
            <w:tcW w:w="1126" w:type="dxa"/>
            <w:tcBorders>
              <w:top w:val="single" w:sz="6" w:space="0" w:color="000000"/>
              <w:left w:val="single" w:sz="6" w:space="0" w:color="000000"/>
              <w:bottom w:val="single" w:sz="6" w:space="0" w:color="000000"/>
              <w:right w:val="single" w:sz="6" w:space="0" w:color="000000"/>
            </w:tcBorders>
            <w:vAlign w:val="center"/>
          </w:tcPr>
          <w:p w14:paraId="52A05831"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1.873</w:t>
            </w:r>
          </w:p>
        </w:tc>
        <w:tc>
          <w:tcPr>
            <w:tcW w:w="1922" w:type="dxa"/>
            <w:tcBorders>
              <w:top w:val="single" w:sz="6" w:space="0" w:color="000000"/>
              <w:left w:val="single" w:sz="6" w:space="0" w:color="000000"/>
              <w:bottom w:val="single" w:sz="6" w:space="0" w:color="000000"/>
              <w:right w:val="single" w:sz="6" w:space="0" w:color="000000"/>
            </w:tcBorders>
          </w:tcPr>
          <w:p w14:paraId="6C64370D"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Đạt tiêu chí 550 hộ trở lên</w:t>
            </w:r>
          </w:p>
        </w:tc>
      </w:tr>
      <w:tr w:rsidR="00530BFA" w:rsidRPr="00662902" w14:paraId="5BE33889" w14:textId="77777777" w:rsidTr="00530BFA">
        <w:trPr>
          <w:jc w:val="center"/>
        </w:trPr>
        <w:tc>
          <w:tcPr>
            <w:tcW w:w="748" w:type="dxa"/>
            <w:tcBorders>
              <w:top w:val="single" w:sz="6" w:space="0" w:color="000000"/>
              <w:left w:val="single" w:sz="6" w:space="0" w:color="000000"/>
              <w:bottom w:val="single" w:sz="6" w:space="0" w:color="000000"/>
              <w:right w:val="single" w:sz="6" w:space="0" w:color="000000"/>
            </w:tcBorders>
            <w:vAlign w:val="center"/>
          </w:tcPr>
          <w:p w14:paraId="43CF5D25"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lastRenderedPageBreak/>
              <w:t>32</w:t>
            </w:r>
          </w:p>
        </w:tc>
        <w:tc>
          <w:tcPr>
            <w:tcW w:w="1683" w:type="dxa"/>
            <w:tcBorders>
              <w:top w:val="single" w:sz="6" w:space="0" w:color="000000"/>
              <w:left w:val="single" w:sz="6" w:space="0" w:color="000000"/>
              <w:bottom w:val="single" w:sz="6" w:space="0" w:color="000000"/>
              <w:right w:val="single" w:sz="6" w:space="0" w:color="000000"/>
            </w:tcBorders>
            <w:vAlign w:val="center"/>
          </w:tcPr>
          <w:p w14:paraId="05351FF9"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Tiến Hưng 1</w:t>
            </w:r>
          </w:p>
        </w:tc>
        <w:tc>
          <w:tcPr>
            <w:tcW w:w="1196" w:type="dxa"/>
            <w:tcBorders>
              <w:top w:val="single" w:sz="6" w:space="0" w:color="000000"/>
              <w:left w:val="single" w:sz="6" w:space="0" w:color="000000"/>
              <w:bottom w:val="single" w:sz="6" w:space="0" w:color="000000"/>
              <w:right w:val="single" w:sz="6" w:space="0" w:color="000000"/>
            </w:tcBorders>
            <w:vAlign w:val="center"/>
          </w:tcPr>
          <w:p w14:paraId="62184A87"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840,30</w:t>
            </w:r>
          </w:p>
        </w:tc>
        <w:tc>
          <w:tcPr>
            <w:tcW w:w="1126" w:type="dxa"/>
            <w:tcBorders>
              <w:top w:val="single" w:sz="6" w:space="0" w:color="000000"/>
              <w:left w:val="single" w:sz="6" w:space="0" w:color="000000"/>
              <w:bottom w:val="single" w:sz="6" w:space="0" w:color="000000"/>
              <w:right w:val="single" w:sz="6" w:space="0" w:color="000000"/>
            </w:tcBorders>
            <w:vAlign w:val="center"/>
          </w:tcPr>
          <w:p w14:paraId="58F00A4A"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766</w:t>
            </w:r>
          </w:p>
        </w:tc>
        <w:tc>
          <w:tcPr>
            <w:tcW w:w="986" w:type="dxa"/>
            <w:tcBorders>
              <w:top w:val="single" w:sz="6" w:space="0" w:color="000000"/>
              <w:left w:val="single" w:sz="6" w:space="0" w:color="000000"/>
              <w:bottom w:val="single" w:sz="6" w:space="0" w:color="000000"/>
              <w:right w:val="single" w:sz="6" w:space="0" w:color="000000"/>
            </w:tcBorders>
            <w:vAlign w:val="center"/>
          </w:tcPr>
          <w:p w14:paraId="0BC78C48"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1.879</w:t>
            </w:r>
          </w:p>
        </w:tc>
        <w:tc>
          <w:tcPr>
            <w:tcW w:w="986" w:type="dxa"/>
            <w:tcBorders>
              <w:top w:val="single" w:sz="6" w:space="0" w:color="000000"/>
              <w:left w:val="single" w:sz="6" w:space="0" w:color="000000"/>
              <w:bottom w:val="single" w:sz="6" w:space="0" w:color="000000"/>
              <w:right w:val="single" w:sz="6" w:space="0" w:color="000000"/>
            </w:tcBorders>
            <w:vAlign w:val="center"/>
          </w:tcPr>
          <w:p w14:paraId="015D6001"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2.645</w:t>
            </w:r>
          </w:p>
        </w:tc>
        <w:tc>
          <w:tcPr>
            <w:tcW w:w="1126" w:type="dxa"/>
            <w:tcBorders>
              <w:top w:val="single" w:sz="6" w:space="0" w:color="000000"/>
              <w:left w:val="single" w:sz="6" w:space="0" w:color="000000"/>
              <w:bottom w:val="single" w:sz="6" w:space="0" w:color="000000"/>
              <w:right w:val="single" w:sz="6" w:space="0" w:color="000000"/>
            </w:tcBorders>
            <w:vAlign w:val="center"/>
          </w:tcPr>
          <w:p w14:paraId="7638C287"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5.916</w:t>
            </w:r>
          </w:p>
        </w:tc>
        <w:tc>
          <w:tcPr>
            <w:tcW w:w="1922" w:type="dxa"/>
            <w:tcBorders>
              <w:top w:val="single" w:sz="6" w:space="0" w:color="000000"/>
              <w:left w:val="single" w:sz="6" w:space="0" w:color="000000"/>
              <w:bottom w:val="single" w:sz="6" w:space="0" w:color="000000"/>
              <w:right w:val="single" w:sz="6" w:space="0" w:color="000000"/>
            </w:tcBorders>
          </w:tcPr>
          <w:p w14:paraId="7A8BAFC6"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Đạt tiêu chí 550 hộ trở lên</w:t>
            </w:r>
          </w:p>
        </w:tc>
      </w:tr>
      <w:tr w:rsidR="00530BFA" w:rsidRPr="00662902" w14:paraId="51E7AE55" w14:textId="77777777" w:rsidTr="00530BFA">
        <w:trPr>
          <w:jc w:val="center"/>
        </w:trPr>
        <w:tc>
          <w:tcPr>
            <w:tcW w:w="748" w:type="dxa"/>
            <w:tcBorders>
              <w:top w:val="single" w:sz="6" w:space="0" w:color="000000"/>
              <w:left w:val="single" w:sz="6" w:space="0" w:color="000000"/>
              <w:bottom w:val="single" w:sz="6" w:space="0" w:color="000000"/>
              <w:right w:val="single" w:sz="6" w:space="0" w:color="000000"/>
            </w:tcBorders>
            <w:vAlign w:val="center"/>
          </w:tcPr>
          <w:p w14:paraId="36FCD87B"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33</w:t>
            </w:r>
          </w:p>
        </w:tc>
        <w:tc>
          <w:tcPr>
            <w:tcW w:w="1683" w:type="dxa"/>
            <w:tcBorders>
              <w:top w:val="single" w:sz="6" w:space="0" w:color="000000"/>
              <w:left w:val="single" w:sz="6" w:space="0" w:color="000000"/>
              <w:bottom w:val="single" w:sz="6" w:space="0" w:color="000000"/>
              <w:right w:val="single" w:sz="6" w:space="0" w:color="000000"/>
            </w:tcBorders>
            <w:vAlign w:val="center"/>
          </w:tcPr>
          <w:p w14:paraId="1D09B210"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Tiến Hưng 2</w:t>
            </w:r>
          </w:p>
        </w:tc>
        <w:tc>
          <w:tcPr>
            <w:tcW w:w="1196" w:type="dxa"/>
            <w:tcBorders>
              <w:top w:val="single" w:sz="6" w:space="0" w:color="000000"/>
              <w:left w:val="single" w:sz="6" w:space="0" w:color="000000"/>
              <w:bottom w:val="single" w:sz="6" w:space="0" w:color="000000"/>
              <w:right w:val="single" w:sz="6" w:space="0" w:color="000000"/>
            </w:tcBorders>
            <w:vAlign w:val="center"/>
          </w:tcPr>
          <w:p w14:paraId="1800DF50"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410,80</w:t>
            </w:r>
          </w:p>
        </w:tc>
        <w:tc>
          <w:tcPr>
            <w:tcW w:w="1126" w:type="dxa"/>
            <w:tcBorders>
              <w:top w:val="single" w:sz="6" w:space="0" w:color="000000"/>
              <w:left w:val="single" w:sz="6" w:space="0" w:color="000000"/>
              <w:bottom w:val="single" w:sz="6" w:space="0" w:color="000000"/>
              <w:right w:val="single" w:sz="6" w:space="0" w:color="000000"/>
            </w:tcBorders>
            <w:vAlign w:val="center"/>
          </w:tcPr>
          <w:p w14:paraId="7483CF2F"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808</w:t>
            </w:r>
          </w:p>
        </w:tc>
        <w:tc>
          <w:tcPr>
            <w:tcW w:w="986" w:type="dxa"/>
            <w:tcBorders>
              <w:top w:val="single" w:sz="6" w:space="0" w:color="000000"/>
              <w:left w:val="single" w:sz="6" w:space="0" w:color="000000"/>
              <w:bottom w:val="single" w:sz="6" w:space="0" w:color="000000"/>
              <w:right w:val="single" w:sz="6" w:space="0" w:color="000000"/>
            </w:tcBorders>
            <w:vAlign w:val="center"/>
          </w:tcPr>
          <w:p w14:paraId="7FB03714"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1.069</w:t>
            </w:r>
          </w:p>
        </w:tc>
        <w:tc>
          <w:tcPr>
            <w:tcW w:w="986" w:type="dxa"/>
            <w:tcBorders>
              <w:top w:val="single" w:sz="6" w:space="0" w:color="000000"/>
              <w:left w:val="single" w:sz="6" w:space="0" w:color="000000"/>
              <w:bottom w:val="single" w:sz="6" w:space="0" w:color="000000"/>
              <w:right w:val="single" w:sz="6" w:space="0" w:color="000000"/>
            </w:tcBorders>
            <w:vAlign w:val="center"/>
          </w:tcPr>
          <w:p w14:paraId="263E07F5"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1.877</w:t>
            </w:r>
          </w:p>
        </w:tc>
        <w:tc>
          <w:tcPr>
            <w:tcW w:w="1126" w:type="dxa"/>
            <w:tcBorders>
              <w:top w:val="single" w:sz="6" w:space="0" w:color="000000"/>
              <w:left w:val="single" w:sz="6" w:space="0" w:color="000000"/>
              <w:bottom w:val="single" w:sz="6" w:space="0" w:color="000000"/>
              <w:right w:val="single" w:sz="6" w:space="0" w:color="000000"/>
            </w:tcBorders>
            <w:vAlign w:val="center"/>
          </w:tcPr>
          <w:p w14:paraId="34C40810"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4.829</w:t>
            </w:r>
          </w:p>
        </w:tc>
        <w:tc>
          <w:tcPr>
            <w:tcW w:w="1922" w:type="dxa"/>
            <w:tcBorders>
              <w:top w:val="single" w:sz="6" w:space="0" w:color="000000"/>
              <w:left w:val="single" w:sz="6" w:space="0" w:color="000000"/>
              <w:bottom w:val="single" w:sz="6" w:space="0" w:color="000000"/>
              <w:right w:val="single" w:sz="6" w:space="0" w:color="000000"/>
            </w:tcBorders>
          </w:tcPr>
          <w:p w14:paraId="5F762148"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Đạt tiêu chí 550 hộ trở lên</w:t>
            </w:r>
          </w:p>
        </w:tc>
      </w:tr>
      <w:tr w:rsidR="00530BFA" w:rsidRPr="00662902" w14:paraId="24A50BA0" w14:textId="77777777" w:rsidTr="00530BFA">
        <w:trPr>
          <w:jc w:val="center"/>
        </w:trPr>
        <w:tc>
          <w:tcPr>
            <w:tcW w:w="748" w:type="dxa"/>
            <w:tcBorders>
              <w:top w:val="single" w:sz="6" w:space="0" w:color="000000"/>
              <w:left w:val="single" w:sz="6" w:space="0" w:color="000000"/>
              <w:bottom w:val="single" w:sz="6" w:space="0" w:color="000000"/>
              <w:right w:val="single" w:sz="6" w:space="0" w:color="000000"/>
            </w:tcBorders>
            <w:vAlign w:val="center"/>
          </w:tcPr>
          <w:p w14:paraId="4017D14A"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34</w:t>
            </w:r>
          </w:p>
        </w:tc>
        <w:tc>
          <w:tcPr>
            <w:tcW w:w="1683" w:type="dxa"/>
            <w:tcBorders>
              <w:top w:val="single" w:sz="6" w:space="0" w:color="000000"/>
              <w:left w:val="single" w:sz="6" w:space="0" w:color="000000"/>
              <w:bottom w:val="single" w:sz="6" w:space="0" w:color="000000"/>
              <w:right w:val="single" w:sz="6" w:space="0" w:color="000000"/>
            </w:tcBorders>
            <w:vAlign w:val="center"/>
          </w:tcPr>
          <w:p w14:paraId="6CC4D8A0"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Tiến Hưng 3</w:t>
            </w:r>
          </w:p>
        </w:tc>
        <w:tc>
          <w:tcPr>
            <w:tcW w:w="1196" w:type="dxa"/>
            <w:tcBorders>
              <w:top w:val="single" w:sz="6" w:space="0" w:color="000000"/>
              <w:left w:val="single" w:sz="6" w:space="0" w:color="000000"/>
              <w:bottom w:val="single" w:sz="6" w:space="0" w:color="000000"/>
              <w:right w:val="single" w:sz="6" w:space="0" w:color="000000"/>
            </w:tcBorders>
            <w:vAlign w:val="center"/>
          </w:tcPr>
          <w:p w14:paraId="56B75CAC"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667,42</w:t>
            </w:r>
          </w:p>
        </w:tc>
        <w:tc>
          <w:tcPr>
            <w:tcW w:w="1126" w:type="dxa"/>
            <w:tcBorders>
              <w:top w:val="single" w:sz="6" w:space="0" w:color="000000"/>
              <w:left w:val="single" w:sz="6" w:space="0" w:color="000000"/>
              <w:bottom w:val="single" w:sz="6" w:space="0" w:color="000000"/>
              <w:right w:val="single" w:sz="6" w:space="0" w:color="000000"/>
            </w:tcBorders>
            <w:vAlign w:val="center"/>
          </w:tcPr>
          <w:p w14:paraId="536B17B6"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997</w:t>
            </w:r>
          </w:p>
        </w:tc>
        <w:tc>
          <w:tcPr>
            <w:tcW w:w="986" w:type="dxa"/>
            <w:tcBorders>
              <w:top w:val="single" w:sz="6" w:space="0" w:color="000000"/>
              <w:left w:val="single" w:sz="6" w:space="0" w:color="000000"/>
              <w:bottom w:val="single" w:sz="6" w:space="0" w:color="000000"/>
              <w:right w:val="single" w:sz="6" w:space="0" w:color="000000"/>
            </w:tcBorders>
            <w:vAlign w:val="center"/>
          </w:tcPr>
          <w:p w14:paraId="4E798A2B"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1.790</w:t>
            </w:r>
          </w:p>
        </w:tc>
        <w:tc>
          <w:tcPr>
            <w:tcW w:w="986" w:type="dxa"/>
            <w:tcBorders>
              <w:top w:val="single" w:sz="6" w:space="0" w:color="000000"/>
              <w:left w:val="single" w:sz="6" w:space="0" w:color="000000"/>
              <w:bottom w:val="single" w:sz="6" w:space="0" w:color="000000"/>
              <w:right w:val="single" w:sz="6" w:space="0" w:color="000000"/>
            </w:tcBorders>
            <w:vAlign w:val="center"/>
          </w:tcPr>
          <w:p w14:paraId="27B6606D"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2.787</w:t>
            </w:r>
          </w:p>
        </w:tc>
        <w:tc>
          <w:tcPr>
            <w:tcW w:w="1126" w:type="dxa"/>
            <w:tcBorders>
              <w:top w:val="single" w:sz="6" w:space="0" w:color="000000"/>
              <w:left w:val="single" w:sz="6" w:space="0" w:color="000000"/>
              <w:bottom w:val="single" w:sz="6" w:space="0" w:color="000000"/>
              <w:right w:val="single" w:sz="6" w:space="0" w:color="000000"/>
            </w:tcBorders>
            <w:vAlign w:val="center"/>
          </w:tcPr>
          <w:p w14:paraId="1A9DF00B"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6.676</w:t>
            </w:r>
          </w:p>
        </w:tc>
        <w:tc>
          <w:tcPr>
            <w:tcW w:w="1922" w:type="dxa"/>
            <w:tcBorders>
              <w:top w:val="single" w:sz="6" w:space="0" w:color="000000"/>
              <w:left w:val="single" w:sz="6" w:space="0" w:color="000000"/>
              <w:bottom w:val="single" w:sz="6" w:space="0" w:color="000000"/>
              <w:right w:val="single" w:sz="6" w:space="0" w:color="000000"/>
            </w:tcBorders>
          </w:tcPr>
          <w:p w14:paraId="380EA38C"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Đạt tiêu chí 550 hộ trở lên</w:t>
            </w:r>
          </w:p>
        </w:tc>
      </w:tr>
      <w:tr w:rsidR="00530BFA" w:rsidRPr="00662902" w14:paraId="0FBC869B" w14:textId="77777777" w:rsidTr="00530BFA">
        <w:trPr>
          <w:jc w:val="center"/>
        </w:trPr>
        <w:tc>
          <w:tcPr>
            <w:tcW w:w="748" w:type="dxa"/>
            <w:tcBorders>
              <w:top w:val="single" w:sz="6" w:space="0" w:color="000000"/>
              <w:left w:val="single" w:sz="6" w:space="0" w:color="000000"/>
              <w:bottom w:val="single" w:sz="6" w:space="0" w:color="000000"/>
              <w:right w:val="single" w:sz="6" w:space="0" w:color="000000"/>
            </w:tcBorders>
            <w:vAlign w:val="center"/>
          </w:tcPr>
          <w:p w14:paraId="6ABBC3D4"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35</w:t>
            </w:r>
          </w:p>
        </w:tc>
        <w:tc>
          <w:tcPr>
            <w:tcW w:w="1683" w:type="dxa"/>
            <w:tcBorders>
              <w:top w:val="single" w:sz="6" w:space="0" w:color="000000"/>
              <w:left w:val="single" w:sz="6" w:space="0" w:color="000000"/>
              <w:bottom w:val="single" w:sz="6" w:space="0" w:color="000000"/>
              <w:right w:val="single" w:sz="6" w:space="0" w:color="000000"/>
            </w:tcBorders>
            <w:vAlign w:val="center"/>
          </w:tcPr>
          <w:p w14:paraId="40547987"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Tiến Hưng 4</w:t>
            </w:r>
          </w:p>
        </w:tc>
        <w:tc>
          <w:tcPr>
            <w:tcW w:w="1196" w:type="dxa"/>
            <w:tcBorders>
              <w:top w:val="single" w:sz="6" w:space="0" w:color="000000"/>
              <w:left w:val="single" w:sz="6" w:space="0" w:color="000000"/>
              <w:bottom w:val="single" w:sz="6" w:space="0" w:color="000000"/>
              <w:right w:val="single" w:sz="6" w:space="0" w:color="000000"/>
            </w:tcBorders>
            <w:vAlign w:val="center"/>
          </w:tcPr>
          <w:p w14:paraId="03C6FDE6"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1.603,91</w:t>
            </w:r>
          </w:p>
        </w:tc>
        <w:tc>
          <w:tcPr>
            <w:tcW w:w="1126" w:type="dxa"/>
            <w:tcBorders>
              <w:top w:val="single" w:sz="6" w:space="0" w:color="000000"/>
              <w:left w:val="single" w:sz="6" w:space="0" w:color="000000"/>
              <w:bottom w:val="single" w:sz="6" w:space="0" w:color="000000"/>
              <w:right w:val="single" w:sz="6" w:space="0" w:color="000000"/>
            </w:tcBorders>
            <w:vAlign w:val="center"/>
          </w:tcPr>
          <w:p w14:paraId="04070978"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575</w:t>
            </w:r>
          </w:p>
        </w:tc>
        <w:tc>
          <w:tcPr>
            <w:tcW w:w="986" w:type="dxa"/>
            <w:tcBorders>
              <w:top w:val="single" w:sz="6" w:space="0" w:color="000000"/>
              <w:left w:val="single" w:sz="6" w:space="0" w:color="000000"/>
              <w:bottom w:val="single" w:sz="6" w:space="0" w:color="000000"/>
              <w:right w:val="single" w:sz="6" w:space="0" w:color="000000"/>
            </w:tcBorders>
            <w:vAlign w:val="center"/>
          </w:tcPr>
          <w:p w14:paraId="1D02FAD1"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143</w:t>
            </w:r>
          </w:p>
        </w:tc>
        <w:tc>
          <w:tcPr>
            <w:tcW w:w="986" w:type="dxa"/>
            <w:tcBorders>
              <w:top w:val="single" w:sz="6" w:space="0" w:color="000000"/>
              <w:left w:val="single" w:sz="6" w:space="0" w:color="000000"/>
              <w:bottom w:val="single" w:sz="6" w:space="0" w:color="000000"/>
              <w:right w:val="single" w:sz="6" w:space="0" w:color="000000"/>
            </w:tcBorders>
            <w:vAlign w:val="center"/>
          </w:tcPr>
          <w:p w14:paraId="165CDC93"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718</w:t>
            </w:r>
          </w:p>
        </w:tc>
        <w:tc>
          <w:tcPr>
            <w:tcW w:w="1126" w:type="dxa"/>
            <w:tcBorders>
              <w:top w:val="single" w:sz="6" w:space="0" w:color="000000"/>
              <w:left w:val="single" w:sz="6" w:space="0" w:color="000000"/>
              <w:bottom w:val="single" w:sz="6" w:space="0" w:color="000000"/>
              <w:right w:val="single" w:sz="6" w:space="0" w:color="000000"/>
            </w:tcBorders>
            <w:vAlign w:val="center"/>
          </w:tcPr>
          <w:p w14:paraId="0386B32C"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2.551</w:t>
            </w:r>
          </w:p>
        </w:tc>
        <w:tc>
          <w:tcPr>
            <w:tcW w:w="1922" w:type="dxa"/>
            <w:tcBorders>
              <w:top w:val="single" w:sz="6" w:space="0" w:color="000000"/>
              <w:left w:val="single" w:sz="6" w:space="0" w:color="000000"/>
              <w:bottom w:val="single" w:sz="6" w:space="0" w:color="000000"/>
              <w:right w:val="single" w:sz="6" w:space="0" w:color="000000"/>
            </w:tcBorders>
          </w:tcPr>
          <w:p w14:paraId="61944233"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Đạt tiêu chí 550 hộ trở lên</w:t>
            </w:r>
          </w:p>
        </w:tc>
      </w:tr>
      <w:tr w:rsidR="00530BFA" w:rsidRPr="00662902" w14:paraId="48E98445" w14:textId="77777777" w:rsidTr="00530BFA">
        <w:trPr>
          <w:jc w:val="center"/>
        </w:trPr>
        <w:tc>
          <w:tcPr>
            <w:tcW w:w="748" w:type="dxa"/>
            <w:tcBorders>
              <w:top w:val="single" w:sz="6" w:space="0" w:color="000000"/>
              <w:left w:val="single" w:sz="6" w:space="0" w:color="000000"/>
              <w:bottom w:val="single" w:sz="6" w:space="0" w:color="000000"/>
              <w:right w:val="single" w:sz="6" w:space="0" w:color="000000"/>
            </w:tcBorders>
            <w:vAlign w:val="center"/>
          </w:tcPr>
          <w:p w14:paraId="4E84A73F"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36</w:t>
            </w:r>
          </w:p>
        </w:tc>
        <w:tc>
          <w:tcPr>
            <w:tcW w:w="1683" w:type="dxa"/>
            <w:tcBorders>
              <w:top w:val="single" w:sz="6" w:space="0" w:color="000000"/>
              <w:left w:val="single" w:sz="6" w:space="0" w:color="000000"/>
              <w:bottom w:val="single" w:sz="6" w:space="0" w:color="000000"/>
              <w:right w:val="single" w:sz="6" w:space="0" w:color="000000"/>
            </w:tcBorders>
            <w:vAlign w:val="center"/>
          </w:tcPr>
          <w:p w14:paraId="52110BE7"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Tiến Hưng 6</w:t>
            </w:r>
          </w:p>
        </w:tc>
        <w:tc>
          <w:tcPr>
            <w:tcW w:w="1196" w:type="dxa"/>
            <w:tcBorders>
              <w:top w:val="single" w:sz="6" w:space="0" w:color="000000"/>
              <w:left w:val="single" w:sz="6" w:space="0" w:color="000000"/>
              <w:bottom w:val="single" w:sz="6" w:space="0" w:color="000000"/>
              <w:right w:val="single" w:sz="6" w:space="0" w:color="000000"/>
            </w:tcBorders>
            <w:vAlign w:val="center"/>
          </w:tcPr>
          <w:p w14:paraId="73028BF5"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537,15</w:t>
            </w:r>
          </w:p>
        </w:tc>
        <w:tc>
          <w:tcPr>
            <w:tcW w:w="1126" w:type="dxa"/>
            <w:tcBorders>
              <w:top w:val="single" w:sz="6" w:space="0" w:color="000000"/>
              <w:left w:val="single" w:sz="6" w:space="0" w:color="000000"/>
              <w:bottom w:val="single" w:sz="6" w:space="0" w:color="000000"/>
              <w:right w:val="single" w:sz="6" w:space="0" w:color="000000"/>
            </w:tcBorders>
            <w:vAlign w:val="center"/>
          </w:tcPr>
          <w:p w14:paraId="43C03D8D"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763</w:t>
            </w:r>
          </w:p>
        </w:tc>
        <w:tc>
          <w:tcPr>
            <w:tcW w:w="986" w:type="dxa"/>
            <w:tcBorders>
              <w:top w:val="single" w:sz="6" w:space="0" w:color="000000"/>
              <w:left w:val="single" w:sz="6" w:space="0" w:color="000000"/>
              <w:bottom w:val="single" w:sz="6" w:space="0" w:color="000000"/>
              <w:right w:val="single" w:sz="6" w:space="0" w:color="000000"/>
            </w:tcBorders>
            <w:vAlign w:val="center"/>
          </w:tcPr>
          <w:p w14:paraId="41061454"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724</w:t>
            </w:r>
          </w:p>
        </w:tc>
        <w:tc>
          <w:tcPr>
            <w:tcW w:w="986" w:type="dxa"/>
            <w:tcBorders>
              <w:top w:val="single" w:sz="6" w:space="0" w:color="000000"/>
              <w:left w:val="single" w:sz="6" w:space="0" w:color="000000"/>
              <w:bottom w:val="single" w:sz="6" w:space="0" w:color="000000"/>
              <w:right w:val="single" w:sz="6" w:space="0" w:color="000000"/>
            </w:tcBorders>
            <w:vAlign w:val="center"/>
          </w:tcPr>
          <w:p w14:paraId="2146A6A5"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1.487</w:t>
            </w:r>
          </w:p>
        </w:tc>
        <w:tc>
          <w:tcPr>
            <w:tcW w:w="1126" w:type="dxa"/>
            <w:tcBorders>
              <w:top w:val="single" w:sz="6" w:space="0" w:color="000000"/>
              <w:left w:val="single" w:sz="6" w:space="0" w:color="000000"/>
              <w:bottom w:val="single" w:sz="6" w:space="0" w:color="000000"/>
              <w:right w:val="single" w:sz="6" w:space="0" w:color="000000"/>
            </w:tcBorders>
            <w:vAlign w:val="center"/>
          </w:tcPr>
          <w:p w14:paraId="2E73D066"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4.145</w:t>
            </w:r>
          </w:p>
        </w:tc>
        <w:tc>
          <w:tcPr>
            <w:tcW w:w="1922" w:type="dxa"/>
            <w:tcBorders>
              <w:top w:val="single" w:sz="6" w:space="0" w:color="000000"/>
              <w:left w:val="single" w:sz="6" w:space="0" w:color="000000"/>
              <w:bottom w:val="single" w:sz="6" w:space="0" w:color="000000"/>
              <w:right w:val="single" w:sz="6" w:space="0" w:color="000000"/>
            </w:tcBorders>
          </w:tcPr>
          <w:p w14:paraId="2C0EA555"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Đạt tiêu chí 550 hộ trở lên</w:t>
            </w:r>
          </w:p>
        </w:tc>
      </w:tr>
      <w:tr w:rsidR="00530BFA" w:rsidRPr="00662902" w14:paraId="16241BA7" w14:textId="77777777" w:rsidTr="00530BFA">
        <w:trPr>
          <w:jc w:val="center"/>
        </w:trPr>
        <w:tc>
          <w:tcPr>
            <w:tcW w:w="748" w:type="dxa"/>
            <w:tcBorders>
              <w:top w:val="single" w:sz="6" w:space="0" w:color="000000"/>
              <w:left w:val="single" w:sz="6" w:space="0" w:color="000000"/>
              <w:bottom w:val="single" w:sz="6" w:space="0" w:color="000000"/>
              <w:right w:val="single" w:sz="6" w:space="0" w:color="000000"/>
            </w:tcBorders>
            <w:vAlign w:val="center"/>
          </w:tcPr>
          <w:p w14:paraId="41843577"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37</w:t>
            </w:r>
          </w:p>
        </w:tc>
        <w:tc>
          <w:tcPr>
            <w:tcW w:w="1683" w:type="dxa"/>
            <w:tcBorders>
              <w:top w:val="single" w:sz="6" w:space="0" w:color="000000"/>
              <w:left w:val="single" w:sz="6" w:space="0" w:color="000000"/>
              <w:bottom w:val="single" w:sz="6" w:space="0" w:color="000000"/>
              <w:right w:val="single" w:sz="6" w:space="0" w:color="000000"/>
            </w:tcBorders>
            <w:vAlign w:val="center"/>
          </w:tcPr>
          <w:p w14:paraId="0803ED60"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Tiến Hưng 7</w:t>
            </w:r>
          </w:p>
        </w:tc>
        <w:tc>
          <w:tcPr>
            <w:tcW w:w="1196" w:type="dxa"/>
            <w:tcBorders>
              <w:top w:val="single" w:sz="6" w:space="0" w:color="000000"/>
              <w:left w:val="single" w:sz="6" w:space="0" w:color="000000"/>
              <w:bottom w:val="single" w:sz="6" w:space="0" w:color="000000"/>
              <w:right w:val="single" w:sz="6" w:space="0" w:color="000000"/>
            </w:tcBorders>
            <w:vAlign w:val="center"/>
          </w:tcPr>
          <w:p w14:paraId="19B638DF"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945,63</w:t>
            </w:r>
          </w:p>
        </w:tc>
        <w:tc>
          <w:tcPr>
            <w:tcW w:w="1126" w:type="dxa"/>
            <w:tcBorders>
              <w:top w:val="single" w:sz="6" w:space="0" w:color="000000"/>
              <w:left w:val="single" w:sz="6" w:space="0" w:color="000000"/>
              <w:bottom w:val="single" w:sz="6" w:space="0" w:color="000000"/>
              <w:right w:val="single" w:sz="6" w:space="0" w:color="000000"/>
            </w:tcBorders>
            <w:vAlign w:val="center"/>
          </w:tcPr>
          <w:p w14:paraId="7EB070F0"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358</w:t>
            </w:r>
          </w:p>
        </w:tc>
        <w:tc>
          <w:tcPr>
            <w:tcW w:w="986" w:type="dxa"/>
            <w:tcBorders>
              <w:top w:val="single" w:sz="6" w:space="0" w:color="000000"/>
              <w:left w:val="single" w:sz="6" w:space="0" w:color="000000"/>
              <w:bottom w:val="single" w:sz="6" w:space="0" w:color="000000"/>
              <w:right w:val="single" w:sz="6" w:space="0" w:color="000000"/>
            </w:tcBorders>
            <w:vAlign w:val="center"/>
          </w:tcPr>
          <w:p w14:paraId="51E9B4A7"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140</w:t>
            </w:r>
          </w:p>
        </w:tc>
        <w:tc>
          <w:tcPr>
            <w:tcW w:w="986" w:type="dxa"/>
            <w:tcBorders>
              <w:top w:val="single" w:sz="6" w:space="0" w:color="000000"/>
              <w:left w:val="single" w:sz="6" w:space="0" w:color="000000"/>
              <w:bottom w:val="single" w:sz="6" w:space="0" w:color="000000"/>
              <w:right w:val="single" w:sz="6" w:space="0" w:color="000000"/>
            </w:tcBorders>
            <w:vAlign w:val="center"/>
          </w:tcPr>
          <w:p w14:paraId="0DC4421D" w14:textId="77777777" w:rsidR="00530BFA" w:rsidRPr="00662902" w:rsidRDefault="00530BFA" w:rsidP="00530BFA">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498</w:t>
            </w:r>
          </w:p>
        </w:tc>
        <w:tc>
          <w:tcPr>
            <w:tcW w:w="1126" w:type="dxa"/>
            <w:tcBorders>
              <w:top w:val="single" w:sz="6" w:space="0" w:color="000000"/>
              <w:left w:val="single" w:sz="6" w:space="0" w:color="000000"/>
              <w:bottom w:val="single" w:sz="6" w:space="0" w:color="000000"/>
              <w:right w:val="single" w:sz="6" w:space="0" w:color="000000"/>
            </w:tcBorders>
            <w:vAlign w:val="center"/>
          </w:tcPr>
          <w:p w14:paraId="3D29050A"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1.731</w:t>
            </w:r>
          </w:p>
        </w:tc>
        <w:tc>
          <w:tcPr>
            <w:tcW w:w="1922" w:type="dxa"/>
            <w:tcBorders>
              <w:top w:val="single" w:sz="6" w:space="0" w:color="000000"/>
              <w:left w:val="single" w:sz="6" w:space="0" w:color="000000"/>
              <w:bottom w:val="single" w:sz="6" w:space="0" w:color="000000"/>
              <w:right w:val="single" w:sz="6" w:space="0" w:color="000000"/>
            </w:tcBorders>
          </w:tcPr>
          <w:p w14:paraId="69B31471" w14:textId="77777777" w:rsidR="00530BFA" w:rsidRPr="00662902" w:rsidRDefault="00530BFA" w:rsidP="00530BFA">
            <w:pPr>
              <w:spacing w:after="0" w:line="240" w:lineRule="auto"/>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Chưa đạt tiêu chí 550 hộ trở lên</w:t>
            </w:r>
          </w:p>
        </w:tc>
      </w:tr>
      <w:tr w:rsidR="00FB7BB3" w:rsidRPr="00662902" w14:paraId="0F3A5C46" w14:textId="77777777" w:rsidTr="00530BFA">
        <w:trPr>
          <w:jc w:val="center"/>
        </w:trPr>
        <w:tc>
          <w:tcPr>
            <w:tcW w:w="2431" w:type="dxa"/>
            <w:gridSpan w:val="2"/>
            <w:tcBorders>
              <w:top w:val="single" w:sz="6" w:space="0" w:color="000000"/>
              <w:left w:val="single" w:sz="6" w:space="0" w:color="000000"/>
              <w:bottom w:val="single" w:sz="6" w:space="0" w:color="000000"/>
              <w:right w:val="single" w:sz="6" w:space="0" w:color="000000"/>
            </w:tcBorders>
            <w:vAlign w:val="center"/>
          </w:tcPr>
          <w:p w14:paraId="02459F07" w14:textId="77777777" w:rsidR="00FB7BB3" w:rsidRPr="00662902" w:rsidRDefault="00FB7BB3" w:rsidP="00FB7BB3">
            <w:pPr>
              <w:spacing w:after="0" w:line="240" w:lineRule="auto"/>
              <w:jc w:val="center"/>
              <w:rPr>
                <w:rFonts w:ascii="Times New Roman" w:eastAsia="Times New Roman" w:hAnsi="Times New Roman" w:cs="Times New Roman"/>
                <w:b/>
                <w:bCs/>
                <w:kern w:val="0"/>
                <w:sz w:val="28"/>
                <w:szCs w:val="28"/>
                <w14:ligatures w14:val="none"/>
              </w:rPr>
            </w:pPr>
            <w:r w:rsidRPr="00662902">
              <w:rPr>
                <w:rFonts w:ascii="Times New Roman" w:eastAsia="Times New Roman" w:hAnsi="Times New Roman" w:cs="Times New Roman"/>
                <w:b/>
                <w:bCs/>
                <w:kern w:val="0"/>
                <w:sz w:val="28"/>
                <w:szCs w:val="28"/>
                <w14:ligatures w14:val="none"/>
              </w:rPr>
              <w:t>Tổng cộng</w:t>
            </w:r>
          </w:p>
        </w:tc>
        <w:tc>
          <w:tcPr>
            <w:tcW w:w="1196" w:type="dxa"/>
            <w:tcBorders>
              <w:top w:val="single" w:sz="6" w:space="0" w:color="000000"/>
              <w:left w:val="single" w:sz="6" w:space="0" w:color="000000"/>
              <w:bottom w:val="single" w:sz="6" w:space="0" w:color="000000"/>
              <w:right w:val="single" w:sz="6" w:space="0" w:color="000000"/>
            </w:tcBorders>
            <w:vAlign w:val="center"/>
          </w:tcPr>
          <w:p w14:paraId="43F27C5A" w14:textId="77777777" w:rsidR="00FB7BB3" w:rsidRPr="00662902" w:rsidRDefault="00FB7BB3" w:rsidP="00FB7BB3">
            <w:pPr>
              <w:spacing w:after="0" w:line="240" w:lineRule="auto"/>
              <w:jc w:val="center"/>
              <w:rPr>
                <w:rFonts w:ascii="Times New Roman" w:eastAsia="Times New Roman" w:hAnsi="Times New Roman" w:cs="Times New Roman"/>
                <w:b/>
                <w:bCs/>
                <w:kern w:val="0"/>
                <w:sz w:val="28"/>
                <w:szCs w:val="28"/>
                <w14:ligatures w14:val="none"/>
              </w:rPr>
            </w:pPr>
            <w:r w:rsidRPr="00662902">
              <w:rPr>
                <w:rFonts w:ascii="Times New Roman" w:eastAsia="Times New Roman" w:hAnsi="Times New Roman" w:cs="Times New Roman"/>
                <w:b/>
                <w:bCs/>
                <w:kern w:val="0"/>
                <w:sz w:val="28"/>
                <w:szCs w:val="28"/>
                <w14:ligatures w14:val="none"/>
              </w:rPr>
              <w:t>8.638,63</w:t>
            </w:r>
          </w:p>
        </w:tc>
        <w:tc>
          <w:tcPr>
            <w:tcW w:w="1126" w:type="dxa"/>
            <w:tcBorders>
              <w:top w:val="single" w:sz="6" w:space="0" w:color="000000"/>
              <w:left w:val="single" w:sz="6" w:space="0" w:color="000000"/>
              <w:bottom w:val="single" w:sz="6" w:space="0" w:color="000000"/>
              <w:right w:val="single" w:sz="6" w:space="0" w:color="000000"/>
            </w:tcBorders>
            <w:vAlign w:val="center"/>
          </w:tcPr>
          <w:p w14:paraId="48995400" w14:textId="77777777" w:rsidR="00FB7BB3" w:rsidRPr="00662902" w:rsidRDefault="00FB7BB3" w:rsidP="00FB7BB3">
            <w:pPr>
              <w:spacing w:after="0" w:line="240" w:lineRule="auto"/>
              <w:jc w:val="center"/>
              <w:rPr>
                <w:rFonts w:ascii="Times New Roman" w:eastAsia="Times New Roman" w:hAnsi="Times New Roman" w:cs="Times New Roman"/>
                <w:b/>
                <w:bCs/>
                <w:kern w:val="0"/>
                <w:sz w:val="28"/>
                <w:szCs w:val="28"/>
                <w14:ligatures w14:val="none"/>
              </w:rPr>
            </w:pPr>
            <w:r w:rsidRPr="00662902">
              <w:rPr>
                <w:rFonts w:ascii="Times New Roman" w:eastAsia="Times New Roman" w:hAnsi="Times New Roman" w:cs="Times New Roman"/>
                <w:b/>
                <w:bCs/>
                <w:kern w:val="0"/>
                <w:sz w:val="28"/>
                <w:szCs w:val="28"/>
                <w14:ligatures w14:val="none"/>
              </w:rPr>
              <w:t>23.304</w:t>
            </w:r>
          </w:p>
        </w:tc>
        <w:tc>
          <w:tcPr>
            <w:tcW w:w="986" w:type="dxa"/>
            <w:tcBorders>
              <w:top w:val="single" w:sz="6" w:space="0" w:color="000000"/>
              <w:left w:val="single" w:sz="6" w:space="0" w:color="000000"/>
              <w:bottom w:val="single" w:sz="6" w:space="0" w:color="000000"/>
              <w:right w:val="single" w:sz="6" w:space="0" w:color="000000"/>
            </w:tcBorders>
            <w:vAlign w:val="center"/>
          </w:tcPr>
          <w:p w14:paraId="3D386389" w14:textId="77777777" w:rsidR="00FB7BB3" w:rsidRPr="00662902" w:rsidRDefault="00FB7BB3" w:rsidP="00FB7BB3">
            <w:pPr>
              <w:spacing w:after="0" w:line="240" w:lineRule="auto"/>
              <w:jc w:val="center"/>
              <w:rPr>
                <w:rFonts w:ascii="Times New Roman" w:eastAsia="Times New Roman" w:hAnsi="Times New Roman" w:cs="Times New Roman"/>
                <w:b/>
                <w:bCs/>
                <w:kern w:val="0"/>
                <w:sz w:val="28"/>
                <w:szCs w:val="28"/>
                <w14:ligatures w14:val="none"/>
              </w:rPr>
            </w:pPr>
            <w:r w:rsidRPr="00662902">
              <w:rPr>
                <w:rFonts w:ascii="Times New Roman" w:eastAsia="Times New Roman" w:hAnsi="Times New Roman" w:cs="Times New Roman"/>
                <w:b/>
                <w:bCs/>
                <w:kern w:val="0"/>
                <w:sz w:val="28"/>
                <w:szCs w:val="28"/>
                <w14:ligatures w14:val="none"/>
              </w:rPr>
              <w:t>14.715</w:t>
            </w:r>
          </w:p>
        </w:tc>
        <w:tc>
          <w:tcPr>
            <w:tcW w:w="986" w:type="dxa"/>
            <w:tcBorders>
              <w:top w:val="single" w:sz="6" w:space="0" w:color="000000"/>
              <w:left w:val="single" w:sz="6" w:space="0" w:color="000000"/>
              <w:bottom w:val="single" w:sz="6" w:space="0" w:color="000000"/>
              <w:right w:val="single" w:sz="6" w:space="0" w:color="000000"/>
            </w:tcBorders>
            <w:vAlign w:val="center"/>
          </w:tcPr>
          <w:p w14:paraId="374F48F3" w14:textId="77777777" w:rsidR="00FB7BB3" w:rsidRPr="00662902" w:rsidRDefault="00FB7BB3" w:rsidP="00FB7BB3">
            <w:pPr>
              <w:spacing w:after="0" w:line="240" w:lineRule="auto"/>
              <w:jc w:val="center"/>
              <w:rPr>
                <w:rFonts w:ascii="Times New Roman" w:eastAsia="Times New Roman" w:hAnsi="Times New Roman" w:cs="Times New Roman"/>
                <w:b/>
                <w:bCs/>
                <w:kern w:val="0"/>
                <w:sz w:val="28"/>
                <w:szCs w:val="28"/>
                <w14:ligatures w14:val="none"/>
              </w:rPr>
            </w:pPr>
            <w:r w:rsidRPr="00662902">
              <w:rPr>
                <w:rFonts w:ascii="Times New Roman" w:eastAsia="Times New Roman" w:hAnsi="Times New Roman" w:cs="Times New Roman"/>
                <w:b/>
                <w:bCs/>
                <w:kern w:val="0"/>
                <w:sz w:val="28"/>
                <w:szCs w:val="28"/>
                <w14:ligatures w14:val="none"/>
              </w:rPr>
              <w:t>38.019</w:t>
            </w:r>
          </w:p>
        </w:tc>
        <w:tc>
          <w:tcPr>
            <w:tcW w:w="1126" w:type="dxa"/>
            <w:tcBorders>
              <w:top w:val="single" w:sz="6" w:space="0" w:color="000000"/>
              <w:left w:val="single" w:sz="6" w:space="0" w:color="000000"/>
              <w:bottom w:val="single" w:sz="6" w:space="0" w:color="000000"/>
              <w:right w:val="single" w:sz="6" w:space="0" w:color="000000"/>
            </w:tcBorders>
            <w:vAlign w:val="center"/>
          </w:tcPr>
          <w:p w14:paraId="77AE655F" w14:textId="77777777" w:rsidR="00FB7BB3" w:rsidRPr="00662902" w:rsidRDefault="00FB7BB3" w:rsidP="00FB7BB3">
            <w:pPr>
              <w:spacing w:after="0" w:line="240" w:lineRule="auto"/>
              <w:rPr>
                <w:rFonts w:ascii="Times New Roman" w:eastAsia="Times New Roman" w:hAnsi="Times New Roman" w:cs="Times New Roman"/>
                <w:b/>
                <w:bCs/>
                <w:kern w:val="0"/>
                <w:sz w:val="28"/>
                <w:szCs w:val="28"/>
                <w14:ligatures w14:val="none"/>
              </w:rPr>
            </w:pPr>
            <w:r w:rsidRPr="00662902">
              <w:rPr>
                <w:rFonts w:ascii="Times New Roman" w:eastAsia="Times New Roman" w:hAnsi="Times New Roman" w:cs="Times New Roman"/>
                <w:b/>
                <w:bCs/>
                <w:kern w:val="0"/>
                <w:sz w:val="28"/>
                <w:szCs w:val="28"/>
                <w14:ligatures w14:val="none"/>
              </w:rPr>
              <w:t>118.499</w:t>
            </w:r>
          </w:p>
        </w:tc>
        <w:tc>
          <w:tcPr>
            <w:tcW w:w="1922" w:type="dxa"/>
            <w:tcBorders>
              <w:top w:val="single" w:sz="6" w:space="0" w:color="000000"/>
              <w:left w:val="single" w:sz="6" w:space="0" w:color="000000"/>
              <w:bottom w:val="single" w:sz="6" w:space="0" w:color="000000"/>
              <w:right w:val="single" w:sz="6" w:space="0" w:color="000000"/>
            </w:tcBorders>
            <w:vAlign w:val="center"/>
          </w:tcPr>
          <w:p w14:paraId="7873D835" w14:textId="77777777" w:rsidR="00FB7BB3" w:rsidRPr="00662902" w:rsidRDefault="00FB7BB3" w:rsidP="00FB7BB3">
            <w:pPr>
              <w:spacing w:after="0" w:line="240" w:lineRule="auto"/>
              <w:rPr>
                <w:rFonts w:ascii="Times New Roman" w:eastAsia="Times New Roman" w:hAnsi="Times New Roman" w:cs="Times New Roman"/>
                <w:kern w:val="0"/>
                <w:sz w:val="28"/>
                <w:szCs w:val="28"/>
                <w14:ligatures w14:val="none"/>
              </w:rPr>
            </w:pPr>
          </w:p>
        </w:tc>
      </w:tr>
    </w:tbl>
    <w:p w14:paraId="4CF29603" w14:textId="77777777" w:rsidR="00FB7BB3" w:rsidRPr="002A041A" w:rsidRDefault="00FB7BB3" w:rsidP="00FB7BB3">
      <w:pPr>
        <w:spacing w:before="120" w:after="0" w:line="276" w:lineRule="auto"/>
        <w:jc w:val="center"/>
        <w:rPr>
          <w:rFonts w:ascii="Times New Roman" w:eastAsia="Times New Roman" w:hAnsi="Times New Roman" w:cs="Times New Roman"/>
          <w:kern w:val="0"/>
          <w:sz w:val="28"/>
          <w:szCs w:val="28"/>
          <w14:ligatures w14:val="none"/>
        </w:rPr>
      </w:pPr>
      <w:r w:rsidRPr="002A041A">
        <w:rPr>
          <w:rFonts w:ascii="Times New Roman" w:eastAsia="Times New Roman" w:hAnsi="Times New Roman" w:cs="Times New Roman"/>
          <w:b/>
          <w:kern w:val="0"/>
          <w:sz w:val="28"/>
          <w:szCs w:val="28"/>
          <w14:ligatures w14:val="none"/>
        </w:rPr>
        <w:t>Phần III</w:t>
      </w:r>
    </w:p>
    <w:p w14:paraId="536C9D1F" w14:textId="77777777" w:rsidR="002A041A" w:rsidRDefault="00FB7BB3" w:rsidP="00FB7BB3">
      <w:pPr>
        <w:spacing w:after="0" w:line="276" w:lineRule="auto"/>
        <w:jc w:val="center"/>
        <w:rPr>
          <w:rFonts w:ascii="Times New Roman" w:hAnsi="Times New Roman" w:cs="Times New Roman"/>
          <w:b/>
          <w:sz w:val="28"/>
          <w:szCs w:val="28"/>
        </w:rPr>
      </w:pPr>
      <w:r w:rsidRPr="002A041A">
        <w:rPr>
          <w:rFonts w:ascii="Times New Roman" w:hAnsi="Times New Roman" w:cs="Times New Roman"/>
          <w:b/>
          <w:sz w:val="28"/>
          <w:szCs w:val="28"/>
        </w:rPr>
        <w:t>PHƯƠNG ÁN SẮP XẾP, TỔ CHỨC LẠI</w:t>
      </w:r>
    </w:p>
    <w:p w14:paraId="55F2F917" w14:textId="5BC9A6E0" w:rsidR="00FB7BB3" w:rsidRPr="002A041A" w:rsidRDefault="00FB7BB3" w:rsidP="002A041A">
      <w:pPr>
        <w:spacing w:after="0" w:line="276" w:lineRule="auto"/>
        <w:jc w:val="center"/>
        <w:rPr>
          <w:rFonts w:ascii="Times New Roman" w:eastAsia="Times New Roman" w:hAnsi="Times New Roman" w:cs="Times New Roman"/>
          <w:b/>
          <w:kern w:val="0"/>
          <w:sz w:val="28"/>
          <w:szCs w:val="28"/>
          <w14:ligatures w14:val="none"/>
        </w:rPr>
      </w:pPr>
      <w:r w:rsidRPr="002A041A">
        <w:rPr>
          <w:rFonts w:ascii="Times New Roman" w:hAnsi="Times New Roman" w:cs="Times New Roman"/>
          <w:b/>
          <w:sz w:val="28"/>
          <w:szCs w:val="28"/>
        </w:rPr>
        <w:t>CÁC KHU PHỐ</w:t>
      </w:r>
      <w:r w:rsidR="002A041A">
        <w:rPr>
          <w:rFonts w:ascii="Times New Roman" w:eastAsia="Times New Roman" w:hAnsi="Times New Roman" w:cs="Times New Roman"/>
          <w:b/>
          <w:kern w:val="0"/>
          <w:sz w:val="28"/>
          <w:szCs w:val="28"/>
          <w14:ligatures w14:val="none"/>
        </w:rPr>
        <w:t xml:space="preserve"> </w:t>
      </w:r>
      <w:r w:rsidR="005143C1" w:rsidRPr="002A041A">
        <w:rPr>
          <w:rFonts w:ascii="Times New Roman" w:eastAsia="Times New Roman" w:hAnsi="Times New Roman" w:cs="Times New Roman"/>
          <w:b/>
          <w:kern w:val="0"/>
          <w:sz w:val="28"/>
          <w:szCs w:val="28"/>
          <w14:ligatures w14:val="none"/>
        </w:rPr>
        <w:t>TRÊN ĐỊA BÀN PHƯỜNG</w:t>
      </w:r>
    </w:p>
    <w:p w14:paraId="654AB97A" w14:textId="77777777" w:rsidR="005143C1" w:rsidRPr="00662902" w:rsidRDefault="005143C1" w:rsidP="001067D5">
      <w:pPr>
        <w:spacing w:before="120" w:after="120" w:line="240" w:lineRule="auto"/>
        <w:ind w:firstLine="720"/>
        <w:jc w:val="both"/>
        <w:rPr>
          <w:rFonts w:ascii="Times New Roman" w:eastAsia="Times New Roman" w:hAnsi="Times New Roman" w:cs="Times New Roman"/>
          <w:b/>
          <w:kern w:val="0"/>
          <w:sz w:val="28"/>
          <w:szCs w:val="28"/>
          <w:lang w:eastAsia="vi-VN"/>
          <w14:ligatures w14:val="none"/>
        </w:rPr>
      </w:pPr>
      <w:r w:rsidRPr="00662902">
        <w:rPr>
          <w:rFonts w:ascii="Times New Roman" w:eastAsia="Times New Roman" w:hAnsi="Times New Roman" w:cs="Times New Roman"/>
          <w:b/>
          <w:kern w:val="0"/>
          <w:sz w:val="28"/>
          <w:szCs w:val="28"/>
          <w14:ligatures w14:val="none"/>
        </w:rPr>
        <w:t xml:space="preserve">I. Phương án sắp xếp, </w:t>
      </w:r>
      <w:r w:rsidR="00AC496E" w:rsidRPr="00662902">
        <w:rPr>
          <w:rFonts w:ascii="Times New Roman" w:eastAsia="Times New Roman" w:hAnsi="Times New Roman" w:cs="Times New Roman"/>
          <w:b/>
          <w:kern w:val="0"/>
          <w:sz w:val="28"/>
          <w:szCs w:val="28"/>
          <w:lang w:eastAsia="vi-VN"/>
          <w14:ligatures w14:val="none"/>
        </w:rPr>
        <w:t>tổ chức lại</w:t>
      </w:r>
      <w:r w:rsidRPr="00662902">
        <w:rPr>
          <w:rFonts w:ascii="Times New Roman" w:eastAsia="Times New Roman" w:hAnsi="Times New Roman" w:cs="Times New Roman"/>
          <w:b/>
          <w:kern w:val="0"/>
          <w:sz w:val="28"/>
          <w:szCs w:val="28"/>
          <w:lang w:eastAsia="vi-VN"/>
          <w14:ligatures w14:val="none"/>
        </w:rPr>
        <w:t xml:space="preserve"> các khu phố</w:t>
      </w:r>
    </w:p>
    <w:p w14:paraId="7EBA5A27" w14:textId="17BB86B5" w:rsidR="005143C1" w:rsidRPr="00662902" w:rsidRDefault="005143C1" w:rsidP="001067D5">
      <w:pPr>
        <w:spacing w:before="120" w:after="120" w:line="240" w:lineRule="auto"/>
        <w:ind w:firstLine="720"/>
        <w:jc w:val="both"/>
        <w:rPr>
          <w:rFonts w:ascii="Times New Roman" w:eastAsia="Times New Roman" w:hAnsi="Times New Roman" w:cs="Times New Roman"/>
          <w:b/>
          <w:kern w:val="0"/>
          <w:sz w:val="28"/>
          <w:szCs w:val="28"/>
          <w:lang w:eastAsia="vi-VN"/>
          <w14:ligatures w14:val="none"/>
        </w:rPr>
      </w:pPr>
      <w:r w:rsidRPr="00662902">
        <w:rPr>
          <w:rFonts w:ascii="Times New Roman" w:eastAsia="Times New Roman" w:hAnsi="Times New Roman" w:cs="Times New Roman"/>
          <w:b/>
          <w:kern w:val="0"/>
          <w:sz w:val="28"/>
          <w:szCs w:val="28"/>
          <w:lang w:eastAsia="vi-VN"/>
          <w14:ligatures w14:val="none"/>
        </w:rPr>
        <w:t xml:space="preserve">1. Phương án sắp xếp, </w:t>
      </w:r>
      <w:r w:rsidR="00AC496E" w:rsidRPr="00662902">
        <w:rPr>
          <w:rFonts w:ascii="Times New Roman" w:eastAsia="Times New Roman" w:hAnsi="Times New Roman" w:cs="Times New Roman"/>
          <w:b/>
          <w:kern w:val="0"/>
          <w:sz w:val="28"/>
          <w:szCs w:val="28"/>
          <w:lang w:eastAsia="vi-VN"/>
          <w14:ligatures w14:val="none"/>
        </w:rPr>
        <w:t>tổ chức lại</w:t>
      </w:r>
      <w:r w:rsidRPr="00662902">
        <w:rPr>
          <w:rFonts w:ascii="Times New Roman" w:eastAsia="Times New Roman" w:hAnsi="Times New Roman" w:cs="Times New Roman"/>
          <w:b/>
          <w:kern w:val="0"/>
          <w:sz w:val="28"/>
          <w:szCs w:val="28"/>
          <w:lang w:eastAsia="vi-VN"/>
          <w14:ligatures w14:val="none"/>
        </w:rPr>
        <w:t xml:space="preserve"> các khu phố</w:t>
      </w:r>
    </w:p>
    <w:p w14:paraId="4E218C65" w14:textId="346E85A9" w:rsidR="00AC496E" w:rsidRPr="00662902" w:rsidRDefault="00AC496E" w:rsidP="001067D5">
      <w:pPr>
        <w:spacing w:before="120" w:after="120" w:line="240" w:lineRule="auto"/>
        <w:ind w:firstLine="709"/>
        <w:jc w:val="both"/>
        <w:rPr>
          <w:rFonts w:ascii="Times New Roman" w:hAnsi="Times New Roman" w:cs="Times New Roman"/>
          <w:sz w:val="28"/>
          <w:szCs w:val="28"/>
        </w:rPr>
      </w:pPr>
      <w:r w:rsidRPr="00662902">
        <w:rPr>
          <w:rFonts w:ascii="Times New Roman" w:eastAsia="Times New Roman" w:hAnsi="Times New Roman" w:cs="Times New Roman"/>
          <w:sz w:val="28"/>
        </w:rPr>
        <w:t>Trên cơ sở hiện trạng 37 khu phố, số hộ gia đình, diện tích tự nhiên, điều kiện giao thông, ranh giới khu dân cư và yêu cầu quản lý địa bàn, UBND phường Bình Phước xây dựng phương án sắp xếp, tổ chức lại từ 37 khu phố xuống còn 1</w:t>
      </w:r>
      <w:r w:rsidR="00CC0A0E" w:rsidRPr="00662902">
        <w:rPr>
          <w:rFonts w:ascii="Times New Roman" w:eastAsia="Times New Roman" w:hAnsi="Times New Roman" w:cs="Times New Roman"/>
          <w:sz w:val="28"/>
        </w:rPr>
        <w:t>2</w:t>
      </w:r>
      <w:r w:rsidRPr="00662902">
        <w:rPr>
          <w:rFonts w:ascii="Times New Roman" w:eastAsia="Times New Roman" w:hAnsi="Times New Roman" w:cs="Times New Roman"/>
          <w:sz w:val="28"/>
        </w:rPr>
        <w:t xml:space="preserve"> khu phố, giảm 2</w:t>
      </w:r>
      <w:r w:rsidR="00CC0A0E" w:rsidRPr="00662902">
        <w:rPr>
          <w:rFonts w:ascii="Times New Roman" w:eastAsia="Times New Roman" w:hAnsi="Times New Roman" w:cs="Times New Roman"/>
          <w:sz w:val="28"/>
        </w:rPr>
        <w:t>5</w:t>
      </w:r>
      <w:r w:rsidRPr="00662902">
        <w:rPr>
          <w:rFonts w:ascii="Times New Roman" w:eastAsia="Times New Roman" w:hAnsi="Times New Roman" w:cs="Times New Roman"/>
          <w:sz w:val="28"/>
        </w:rPr>
        <w:t xml:space="preserve"> khu phố so với hiện nay</w:t>
      </w:r>
      <w:r w:rsidRPr="00662902">
        <w:rPr>
          <w:rFonts w:ascii="Times New Roman" w:hAnsi="Times New Roman" w:cs="Times New Roman"/>
        </w:rPr>
        <w:t xml:space="preserve"> </w:t>
      </w:r>
      <w:r w:rsidRPr="00662902">
        <w:rPr>
          <w:rFonts w:ascii="Times New Roman" w:hAnsi="Times New Roman" w:cs="Times New Roman"/>
          <w:sz w:val="28"/>
          <w:szCs w:val="28"/>
        </w:rPr>
        <w:t xml:space="preserve">(tỷ lệ </w:t>
      </w:r>
      <w:r w:rsidR="00D56B2E" w:rsidRPr="00662902">
        <w:rPr>
          <w:rFonts w:ascii="Times New Roman" w:hAnsi="Times New Roman" w:cs="Times New Roman"/>
          <w:sz w:val="28"/>
          <w:szCs w:val="28"/>
        </w:rPr>
        <w:t>6</w:t>
      </w:r>
      <w:r w:rsidR="002A041A">
        <w:rPr>
          <w:rFonts w:ascii="Times New Roman" w:hAnsi="Times New Roman" w:cs="Times New Roman"/>
          <w:sz w:val="28"/>
          <w:szCs w:val="28"/>
        </w:rPr>
        <w:t>7,57</w:t>
      </w:r>
      <w:r w:rsidRPr="00662902">
        <w:rPr>
          <w:rFonts w:ascii="Times New Roman" w:hAnsi="Times New Roman" w:cs="Times New Roman"/>
          <w:sz w:val="28"/>
          <w:szCs w:val="28"/>
        </w:rPr>
        <w:t>%)</w:t>
      </w:r>
      <w:r w:rsidRPr="00662902">
        <w:rPr>
          <w:rFonts w:ascii="Times New Roman" w:eastAsia="Times New Roman" w:hAnsi="Times New Roman" w:cs="Times New Roman"/>
          <w:sz w:val="28"/>
          <w:szCs w:val="28"/>
        </w:rPr>
        <w:t>.</w:t>
      </w:r>
    </w:p>
    <w:p w14:paraId="7813CCD7" w14:textId="77777777" w:rsidR="00AC496E" w:rsidRPr="00662902" w:rsidRDefault="00AC496E" w:rsidP="001067D5">
      <w:pPr>
        <w:spacing w:before="120" w:after="120" w:line="240" w:lineRule="auto"/>
        <w:ind w:firstLine="709"/>
        <w:jc w:val="both"/>
        <w:rPr>
          <w:rFonts w:ascii="Times New Roman" w:eastAsia="Times New Roman" w:hAnsi="Times New Roman" w:cs="Times New Roman"/>
          <w:sz w:val="28"/>
        </w:rPr>
      </w:pPr>
      <w:r w:rsidRPr="00662902">
        <w:rPr>
          <w:rFonts w:ascii="Times New Roman" w:eastAsia="Times New Roman" w:hAnsi="Times New Roman" w:cs="Times New Roman"/>
          <w:sz w:val="28"/>
        </w:rPr>
        <w:t>Tên gọi khu phố sau sắp xếp được đặt theo khu vực các phường, xã cũ trước khi sắp xếp đơn vị hành chính, kết hợp đánh số thứ tự trong từng khu vực để thuận tiện trong xác định địa bàn, giao dịch hành chính, cập nhật dữ liệu dân cư và tổ chức hoạt động của khu phố. Trường hợp các khu phố trên địa bàn phường, xã cũ được tổ chức lại thành 01 khu phố thì tên khu phố mới sử dụng tên địa danh khu vực phường, xã cũ để bảo đảm tính kế thừa và ổn định trong Nhân dân.</w:t>
      </w:r>
    </w:p>
    <w:p w14:paraId="2AA63F41" w14:textId="77777777" w:rsidR="00047325" w:rsidRPr="002A041A" w:rsidRDefault="00047325" w:rsidP="001067D5">
      <w:pPr>
        <w:spacing w:before="120" w:after="120" w:line="240" w:lineRule="auto"/>
        <w:ind w:firstLine="709"/>
        <w:jc w:val="both"/>
        <w:rPr>
          <w:rFonts w:ascii="Times New Roman" w:eastAsia="Times New Roman" w:hAnsi="Times New Roman" w:cs="Times New Roman"/>
          <w:b/>
          <w:bCs/>
          <w:sz w:val="28"/>
          <w:szCs w:val="28"/>
        </w:rPr>
      </w:pPr>
      <w:r w:rsidRPr="002A041A">
        <w:rPr>
          <w:rFonts w:ascii="Times New Roman" w:eastAsia="Times New Roman" w:hAnsi="Times New Roman" w:cs="Times New Roman"/>
          <w:b/>
          <w:bCs/>
          <w:sz w:val="28"/>
          <w:szCs w:val="28"/>
        </w:rPr>
        <w:t>Phương án sắp xếp, tổ chức lại các khu phố cụ thể như sau:</w:t>
      </w:r>
    </w:p>
    <w:p w14:paraId="46D570DD" w14:textId="77777777" w:rsidR="00B61F59" w:rsidRPr="002A041A" w:rsidRDefault="00EA0653">
      <w:pPr>
        <w:spacing w:before="120" w:after="120" w:line="240" w:lineRule="auto"/>
        <w:ind w:firstLine="709"/>
        <w:jc w:val="both"/>
        <w:rPr>
          <w:rFonts w:ascii="Times New Roman" w:eastAsia="Times New Roman" w:hAnsi="Times New Roman" w:cs="Times New Roman"/>
          <w:b/>
          <w:bCs/>
          <w:sz w:val="28"/>
          <w:szCs w:val="28"/>
        </w:rPr>
      </w:pPr>
      <w:r w:rsidRPr="002A041A">
        <w:rPr>
          <w:rFonts w:ascii="Times New Roman" w:hAnsi="Times New Roman" w:cs="Times New Roman"/>
          <w:sz w:val="28"/>
          <w:szCs w:val="28"/>
        </w:rPr>
        <w:t>Đối với các khu phố được điều chỉnh một phần địa bàn, phạm vi cụ thể được xác định theo bản đồ ranh giới kèm theo Đề án, bảo đảm thống nhất giữa số liệu hộ gia đình, diện tích tự nhiên, địa bàn quản lý và điều kiện tổ chức hoạt động của khu phố sau sắp xếp.</w:t>
      </w:r>
    </w:p>
    <w:p w14:paraId="0557965F" w14:textId="77777777" w:rsidR="00743568" w:rsidRPr="00743568" w:rsidRDefault="00743568" w:rsidP="00743568">
      <w:pPr>
        <w:widowControl w:val="0"/>
        <w:autoSpaceDE w:val="0"/>
        <w:autoSpaceDN w:val="0"/>
        <w:spacing w:before="120" w:after="0" w:line="240" w:lineRule="auto"/>
        <w:ind w:firstLine="720"/>
        <w:jc w:val="both"/>
        <w:rPr>
          <w:rFonts w:ascii="Times New Roman" w:eastAsia="Calibri" w:hAnsi="Times New Roman" w:cs="Times New Roman"/>
          <w:kern w:val="0"/>
          <w:sz w:val="28"/>
          <w:szCs w:val="28"/>
          <w:lang w:val="vi-VN"/>
          <w14:ligatures w14:val="none"/>
        </w:rPr>
      </w:pPr>
      <w:r w:rsidRPr="00743568">
        <w:rPr>
          <w:rFonts w:ascii="Times New Roman" w:eastAsia="Times New Roman" w:hAnsi="Times New Roman" w:cs="Times New Roman"/>
          <w:b/>
          <w:bCs/>
          <w:kern w:val="0"/>
          <w:sz w:val="28"/>
          <w:szCs w:val="28"/>
          <w14:ligatures w14:val="none"/>
        </w:rPr>
        <w:t>(1) Sáp nhập khu phố Tân Đồng 1 (732 hộ), khu phố Tân Đồng 2 (1.045 hộ), khu phố Tân Đồng 3 (1.585 hộ), khu phố Tân Đồng 4 (587 hộ) và khu phố Tân Đồng 5 (340 hộ), hình thành khu phố mới có 4.289 hộ, tổng diện tích là 788,06 ha.</w:t>
      </w:r>
    </w:p>
    <w:p w14:paraId="0C3063F3" w14:textId="77777777" w:rsidR="00743568" w:rsidRPr="00743568" w:rsidRDefault="00743568" w:rsidP="00743568">
      <w:pPr>
        <w:widowControl w:val="0"/>
        <w:autoSpaceDE w:val="0"/>
        <w:autoSpaceDN w:val="0"/>
        <w:spacing w:before="120" w:after="0" w:line="240" w:lineRule="auto"/>
        <w:ind w:firstLine="720"/>
        <w:jc w:val="both"/>
        <w:rPr>
          <w:rFonts w:ascii="Times New Roman" w:eastAsia="Times New Roman" w:hAnsi="Times New Roman" w:cs="Times New Roman"/>
          <w:spacing w:val="-10"/>
          <w:kern w:val="0"/>
          <w:sz w:val="28"/>
          <w:szCs w:val="28"/>
          <w14:ligatures w14:val="none"/>
        </w:rPr>
      </w:pPr>
      <w:r w:rsidRPr="00743568">
        <w:rPr>
          <w:rFonts w:ascii="Times New Roman" w:eastAsia="Times New Roman" w:hAnsi="Times New Roman" w:cs="Times New Roman"/>
          <w:b/>
          <w:bCs/>
          <w:kern w:val="0"/>
          <w:sz w:val="28"/>
          <w:szCs w:val="28"/>
          <w:lang w:val="vi-VN"/>
          <w14:ligatures w14:val="none"/>
        </w:rPr>
        <w:lastRenderedPageBreak/>
        <w:t xml:space="preserve">Tên khu phố mới dự kiến: </w:t>
      </w:r>
      <w:r w:rsidRPr="00743568">
        <w:rPr>
          <w:rFonts w:ascii="Times New Roman" w:eastAsia="Calibri" w:hAnsi="Times New Roman" w:cs="Times New Roman"/>
          <w:kern w:val="0"/>
          <w:sz w:val="28"/>
          <w:szCs w:val="28"/>
          <w14:ligatures w14:val="none"/>
        </w:rPr>
        <w:t xml:space="preserve">Khu phố </w:t>
      </w:r>
      <w:r w:rsidRPr="00743568">
        <w:rPr>
          <w:rFonts w:ascii="Times New Roman" w:eastAsia="Times New Roman" w:hAnsi="Times New Roman" w:cs="Times New Roman"/>
          <w:kern w:val="0"/>
          <w:sz w:val="28"/>
          <w:szCs w:val="28"/>
          <w14:ligatures w14:val="none"/>
        </w:rPr>
        <w:t>Tân Đồng.</w:t>
      </w:r>
    </w:p>
    <w:p w14:paraId="377725EA" w14:textId="77777777" w:rsidR="00743568" w:rsidRPr="00743568" w:rsidRDefault="00743568" w:rsidP="00743568">
      <w:pPr>
        <w:widowControl w:val="0"/>
        <w:autoSpaceDE w:val="0"/>
        <w:autoSpaceDN w:val="0"/>
        <w:spacing w:before="120" w:after="0" w:line="240" w:lineRule="auto"/>
        <w:ind w:firstLine="720"/>
        <w:jc w:val="both"/>
        <w:rPr>
          <w:rFonts w:ascii="Times New Roman" w:eastAsia="Times New Roman" w:hAnsi="Times New Roman" w:cs="Times New Roman"/>
          <w:kern w:val="0"/>
          <w:sz w:val="28"/>
          <w:szCs w:val="28"/>
          <w14:ligatures w14:val="none"/>
        </w:rPr>
      </w:pPr>
      <w:r w:rsidRPr="00743568">
        <w:rPr>
          <w:rFonts w:ascii="Times New Roman" w:eastAsia="Times New Roman" w:hAnsi="Times New Roman" w:cs="Times New Roman"/>
          <w:b/>
          <w:bCs/>
          <w:kern w:val="0"/>
          <w:sz w:val="28"/>
          <w:szCs w:val="28"/>
          <w14:ligatures w14:val="none"/>
        </w:rPr>
        <w:t>Lý do sắp xếp:</w:t>
      </w:r>
      <w:r w:rsidRPr="00743568">
        <w:rPr>
          <w:rFonts w:ascii="Times New Roman" w:eastAsia="Times New Roman" w:hAnsi="Times New Roman" w:cs="Times New Roman"/>
          <w:kern w:val="0"/>
          <w:sz w:val="28"/>
          <w:szCs w:val="28"/>
          <w14:ligatures w14:val="none"/>
        </w:rPr>
        <w:t xml:space="preserve"> Việc sắp xếp, tổ chức lại khu phố được thực hiện trên cơ sở ranh giới các khu phố hiện hữu, bảo đảm phù hợp với tình hình thực tế và yêu cầu quản lý tại địa phương.</w:t>
      </w:r>
    </w:p>
    <w:p w14:paraId="70F6442B" w14:textId="77777777" w:rsidR="00743568" w:rsidRPr="002A041A" w:rsidRDefault="00743568" w:rsidP="00743568">
      <w:pPr>
        <w:widowControl w:val="0"/>
        <w:autoSpaceDE w:val="0"/>
        <w:autoSpaceDN w:val="0"/>
        <w:spacing w:before="120" w:after="0" w:line="240" w:lineRule="auto"/>
        <w:ind w:firstLine="720"/>
        <w:jc w:val="both"/>
        <w:rPr>
          <w:rFonts w:ascii="Times New Roman Bold" w:eastAsia="Times New Roman" w:hAnsi="Times New Roman Bold" w:cs="Times New Roman"/>
          <w:kern w:val="0"/>
          <w:sz w:val="28"/>
          <w:szCs w:val="28"/>
          <w14:ligatures w14:val="none"/>
        </w:rPr>
      </w:pPr>
      <w:r w:rsidRPr="002A041A">
        <w:rPr>
          <w:rFonts w:ascii="Times New Roman Bold" w:eastAsia="Times New Roman" w:hAnsi="Times New Roman Bold" w:cs="Times New Roman"/>
          <w:b/>
          <w:bCs/>
          <w:kern w:val="0"/>
          <w:sz w:val="28"/>
          <w:szCs w:val="28"/>
          <w14:ligatures w14:val="none"/>
        </w:rPr>
        <w:t>Dự kiến nhà văn hóa: Sử dụng nhà văn hóa khu phố Tân Đồng 5 có diện tích 1,38 ha.</w:t>
      </w:r>
    </w:p>
    <w:p w14:paraId="32A20E5F" w14:textId="77777777" w:rsidR="00743568" w:rsidRPr="00743568" w:rsidRDefault="00743568" w:rsidP="00743568">
      <w:pPr>
        <w:widowControl w:val="0"/>
        <w:autoSpaceDE w:val="0"/>
        <w:autoSpaceDN w:val="0"/>
        <w:spacing w:before="120" w:after="0" w:line="240" w:lineRule="auto"/>
        <w:ind w:firstLine="720"/>
        <w:jc w:val="both"/>
        <w:rPr>
          <w:rFonts w:ascii="Times New Roman" w:eastAsia="Times New Roman" w:hAnsi="Times New Roman" w:cs="Times New Roman"/>
          <w:kern w:val="0"/>
          <w:sz w:val="28"/>
          <w:szCs w:val="28"/>
          <w14:ligatures w14:val="none"/>
        </w:rPr>
      </w:pPr>
      <w:r w:rsidRPr="00743568">
        <w:rPr>
          <w:rFonts w:ascii="Times New Roman" w:eastAsia="Times New Roman" w:hAnsi="Times New Roman" w:cs="Times New Roman"/>
          <w:b/>
          <w:bCs/>
          <w:spacing w:val="-2"/>
          <w:kern w:val="0"/>
          <w:sz w:val="28"/>
          <w:szCs w:val="28"/>
          <w14:ligatures w14:val="none"/>
        </w:rPr>
        <w:t>(2) Sáp nhập khu phố Phú Tân (1.275 hộ), khu phố Phú Cường (1.754 hộ), hình thành khu phố mới có 3.029 hộ, tổng diện tích là 345,50 ha.</w:t>
      </w:r>
    </w:p>
    <w:p w14:paraId="0E0E29F5" w14:textId="77777777" w:rsidR="00743568" w:rsidRPr="00743568" w:rsidRDefault="00743568" w:rsidP="00743568">
      <w:pPr>
        <w:widowControl w:val="0"/>
        <w:autoSpaceDE w:val="0"/>
        <w:autoSpaceDN w:val="0"/>
        <w:spacing w:before="120" w:after="0" w:line="240" w:lineRule="auto"/>
        <w:ind w:firstLine="720"/>
        <w:jc w:val="both"/>
        <w:rPr>
          <w:rFonts w:ascii="Times New Roman" w:eastAsia="Times New Roman" w:hAnsi="Times New Roman" w:cs="Times New Roman"/>
          <w:kern w:val="0"/>
          <w:sz w:val="28"/>
          <w:szCs w:val="28"/>
          <w14:ligatures w14:val="none"/>
        </w:rPr>
      </w:pPr>
      <w:r w:rsidRPr="00743568">
        <w:rPr>
          <w:rFonts w:ascii="Times New Roman" w:eastAsia="Calibri" w:hAnsi="Times New Roman" w:cs="Times New Roman"/>
          <w:b/>
          <w:bCs/>
          <w:kern w:val="0"/>
          <w:sz w:val="28"/>
          <w:szCs w:val="28"/>
          <w14:ligatures w14:val="none"/>
        </w:rPr>
        <w:t>Dự kiến đặt tên khu phố mới</w:t>
      </w:r>
      <w:r w:rsidRPr="00743568">
        <w:rPr>
          <w:rFonts w:ascii="Times New Roman" w:eastAsia="Calibri" w:hAnsi="Times New Roman" w:cs="Times New Roman"/>
          <w:kern w:val="0"/>
          <w:sz w:val="28"/>
          <w:szCs w:val="28"/>
          <w14:ligatures w14:val="none"/>
        </w:rPr>
        <w:t xml:space="preserve">: Khu phố </w:t>
      </w:r>
      <w:r w:rsidRPr="00743568">
        <w:rPr>
          <w:rFonts w:ascii="Times New Roman" w:eastAsia="Times New Roman" w:hAnsi="Times New Roman" w:cs="Times New Roman"/>
          <w:kern w:val="0"/>
          <w:sz w:val="28"/>
          <w:szCs w:val="28"/>
          <w14:ligatures w14:val="none"/>
        </w:rPr>
        <w:t>Tân Phú 1.</w:t>
      </w:r>
    </w:p>
    <w:p w14:paraId="506C4E81" w14:textId="77777777" w:rsidR="00743568" w:rsidRPr="00743568" w:rsidRDefault="00743568" w:rsidP="00743568">
      <w:pPr>
        <w:widowControl w:val="0"/>
        <w:autoSpaceDE w:val="0"/>
        <w:autoSpaceDN w:val="0"/>
        <w:spacing w:before="120" w:after="0" w:line="240" w:lineRule="auto"/>
        <w:ind w:firstLine="720"/>
        <w:jc w:val="both"/>
        <w:rPr>
          <w:rFonts w:ascii="Times New Roman" w:eastAsia="Times New Roman" w:hAnsi="Times New Roman" w:cs="Times New Roman"/>
          <w:kern w:val="0"/>
          <w:sz w:val="28"/>
          <w:szCs w:val="28"/>
          <w14:ligatures w14:val="none"/>
        </w:rPr>
      </w:pPr>
      <w:r w:rsidRPr="00743568">
        <w:rPr>
          <w:rFonts w:ascii="Times New Roman" w:eastAsia="Times New Roman" w:hAnsi="Times New Roman" w:cs="Times New Roman"/>
          <w:b/>
          <w:bCs/>
          <w:kern w:val="0"/>
          <w:sz w:val="28"/>
          <w:szCs w:val="28"/>
          <w14:ligatures w14:val="none"/>
        </w:rPr>
        <w:t>Lý do sắp xếp:</w:t>
      </w:r>
      <w:r w:rsidRPr="00743568">
        <w:rPr>
          <w:rFonts w:ascii="Times New Roman" w:eastAsia="Times New Roman" w:hAnsi="Times New Roman" w:cs="Times New Roman"/>
          <w:kern w:val="0"/>
          <w:sz w:val="28"/>
          <w:szCs w:val="28"/>
          <w14:ligatures w14:val="none"/>
        </w:rPr>
        <w:t xml:space="preserve"> Việc sắp xếp, tổ chức lại khu phố được thực hiện trên cơ sở ranh giới các khu phố hiện hữu, bảo đảm phù hợp với tình hình thực tế và yêu cầu quản lý tại địa phương.</w:t>
      </w:r>
    </w:p>
    <w:p w14:paraId="660C9509" w14:textId="77777777" w:rsidR="00743568" w:rsidRPr="00743568" w:rsidRDefault="00743568" w:rsidP="00743568">
      <w:pPr>
        <w:widowControl w:val="0"/>
        <w:autoSpaceDE w:val="0"/>
        <w:autoSpaceDN w:val="0"/>
        <w:spacing w:before="120" w:after="0" w:line="240" w:lineRule="auto"/>
        <w:ind w:firstLine="720"/>
        <w:jc w:val="both"/>
        <w:rPr>
          <w:rFonts w:ascii="Times New Roman" w:eastAsia="Times New Roman" w:hAnsi="Times New Roman" w:cs="Times New Roman"/>
          <w:spacing w:val="-14"/>
          <w:kern w:val="0"/>
          <w:sz w:val="28"/>
          <w:szCs w:val="28"/>
          <w14:ligatures w14:val="none"/>
        </w:rPr>
      </w:pPr>
      <w:r w:rsidRPr="00743568">
        <w:rPr>
          <w:rFonts w:ascii="Times New Roman" w:eastAsia="Times New Roman" w:hAnsi="Times New Roman" w:cs="Times New Roman"/>
          <w:b/>
          <w:bCs/>
          <w:spacing w:val="-14"/>
          <w:kern w:val="0"/>
          <w:sz w:val="28"/>
          <w:szCs w:val="28"/>
          <w14:ligatures w14:val="none"/>
        </w:rPr>
        <w:t xml:space="preserve">Dự kiến nhà văn hóa: </w:t>
      </w:r>
      <w:r w:rsidRPr="00743568">
        <w:rPr>
          <w:rFonts w:ascii="Times New Roman" w:eastAsia="Times New Roman" w:hAnsi="Times New Roman" w:cs="Times New Roman"/>
          <w:spacing w:val="-14"/>
          <w:kern w:val="0"/>
          <w:sz w:val="28"/>
          <w:szCs w:val="28"/>
          <w14:ligatures w14:val="none"/>
        </w:rPr>
        <w:t>Sử dụng nhà văn hóa khu phố Phú Cường có diện tích 0,05 ha.</w:t>
      </w:r>
    </w:p>
    <w:p w14:paraId="0BBE62DF" w14:textId="77777777" w:rsidR="00743568" w:rsidRPr="00743568" w:rsidRDefault="00743568" w:rsidP="00743568">
      <w:pPr>
        <w:widowControl w:val="0"/>
        <w:autoSpaceDE w:val="0"/>
        <w:autoSpaceDN w:val="0"/>
        <w:spacing w:before="120" w:after="0" w:line="240" w:lineRule="auto"/>
        <w:ind w:firstLine="720"/>
        <w:jc w:val="both"/>
        <w:rPr>
          <w:rFonts w:ascii="Times New Roman" w:eastAsia="Times New Roman" w:hAnsi="Times New Roman" w:cs="Times New Roman"/>
          <w:kern w:val="0"/>
          <w:sz w:val="28"/>
          <w:szCs w:val="28"/>
          <w14:ligatures w14:val="none"/>
        </w:rPr>
      </w:pPr>
      <w:r w:rsidRPr="00743568">
        <w:rPr>
          <w:rFonts w:ascii="Times New Roman" w:eastAsia="Times New Roman" w:hAnsi="Times New Roman" w:cs="Times New Roman"/>
          <w:b/>
          <w:bCs/>
          <w:spacing w:val="-2"/>
          <w:kern w:val="0"/>
          <w:sz w:val="28"/>
          <w:szCs w:val="28"/>
          <w14:ligatures w14:val="none"/>
        </w:rPr>
        <w:t>(3) Sáp nhập khu phố Phú Lộc (1.192 hộ), khu phố Phú Thịnh (1.069 hộ), khu phố Phú Thanh (992 hộ) và một phần khu phố Phú Xuân (174 hộ), hình thành khu phố mới có 3.427 hộ, tổng diện tích là 290,48 ha.</w:t>
      </w:r>
    </w:p>
    <w:p w14:paraId="21E3CE5E" w14:textId="77777777" w:rsidR="00743568" w:rsidRPr="00743568" w:rsidRDefault="00743568" w:rsidP="00743568">
      <w:pPr>
        <w:widowControl w:val="0"/>
        <w:autoSpaceDE w:val="0"/>
        <w:autoSpaceDN w:val="0"/>
        <w:spacing w:before="120" w:after="0" w:line="240" w:lineRule="auto"/>
        <w:ind w:firstLine="720"/>
        <w:jc w:val="both"/>
        <w:rPr>
          <w:rFonts w:ascii="Times New Roman" w:eastAsia="Times New Roman" w:hAnsi="Times New Roman" w:cs="Times New Roman"/>
          <w:kern w:val="0"/>
          <w:sz w:val="28"/>
          <w:szCs w:val="28"/>
          <w14:ligatures w14:val="none"/>
        </w:rPr>
      </w:pPr>
      <w:r w:rsidRPr="00743568">
        <w:rPr>
          <w:rFonts w:ascii="Times New Roman" w:eastAsia="Calibri" w:hAnsi="Times New Roman" w:cs="Times New Roman"/>
          <w:b/>
          <w:bCs/>
          <w:kern w:val="0"/>
          <w:sz w:val="28"/>
          <w:szCs w:val="28"/>
          <w14:ligatures w14:val="none"/>
        </w:rPr>
        <w:t>Dự kiến đặt tên khu phố mới</w:t>
      </w:r>
      <w:r w:rsidRPr="00743568">
        <w:rPr>
          <w:rFonts w:ascii="Times New Roman" w:eastAsia="Calibri" w:hAnsi="Times New Roman" w:cs="Times New Roman"/>
          <w:kern w:val="0"/>
          <w:sz w:val="28"/>
          <w:szCs w:val="28"/>
          <w14:ligatures w14:val="none"/>
        </w:rPr>
        <w:t xml:space="preserve">: Khu phố </w:t>
      </w:r>
      <w:r w:rsidRPr="00743568">
        <w:rPr>
          <w:rFonts w:ascii="Times New Roman" w:eastAsia="Times New Roman" w:hAnsi="Times New Roman" w:cs="Times New Roman"/>
          <w:kern w:val="0"/>
          <w:sz w:val="28"/>
          <w:szCs w:val="28"/>
          <w14:ligatures w14:val="none"/>
        </w:rPr>
        <w:t>Tân Phú 2.</w:t>
      </w:r>
    </w:p>
    <w:p w14:paraId="3B70BF52" w14:textId="171AF6A2" w:rsidR="00743568" w:rsidRPr="00743568" w:rsidRDefault="00743568" w:rsidP="00743568">
      <w:pPr>
        <w:widowControl w:val="0"/>
        <w:autoSpaceDE w:val="0"/>
        <w:autoSpaceDN w:val="0"/>
        <w:spacing w:before="120" w:after="0" w:line="240" w:lineRule="auto"/>
        <w:ind w:firstLine="720"/>
        <w:jc w:val="both"/>
        <w:rPr>
          <w:rFonts w:ascii="Times New Roman" w:eastAsia="Times New Roman" w:hAnsi="Times New Roman" w:cs="Times New Roman"/>
          <w:kern w:val="0"/>
          <w:sz w:val="28"/>
          <w:szCs w:val="28"/>
          <w14:ligatures w14:val="none"/>
        </w:rPr>
      </w:pPr>
      <w:r w:rsidRPr="00743568">
        <w:rPr>
          <w:rFonts w:ascii="Times New Roman" w:eastAsia="Times New Roman" w:hAnsi="Times New Roman" w:cs="Times New Roman"/>
          <w:b/>
          <w:bCs/>
          <w:kern w:val="0"/>
          <w:sz w:val="28"/>
          <w:szCs w:val="28"/>
          <w14:ligatures w14:val="none"/>
        </w:rPr>
        <w:t>Lý do sắp xếp:</w:t>
      </w:r>
      <w:r w:rsidRPr="00743568">
        <w:rPr>
          <w:rFonts w:ascii="Times New Roman" w:eastAsia="Times New Roman" w:hAnsi="Times New Roman" w:cs="Times New Roman"/>
          <w:kern w:val="0"/>
          <w:sz w:val="28"/>
          <w:szCs w:val="28"/>
          <w14:ligatures w14:val="none"/>
        </w:rPr>
        <w:t xml:space="preserve"> Việc sắp xếp, tổ chức lại khu phố được thực hiện trên cơ sở ranh giới các khu phố hiện hữu</w:t>
      </w:r>
      <w:r w:rsidR="002A041A">
        <w:rPr>
          <w:rFonts w:ascii="Times New Roman" w:eastAsia="Times New Roman" w:hAnsi="Times New Roman" w:cs="Times New Roman"/>
          <w:kern w:val="0"/>
          <w:sz w:val="28"/>
          <w:szCs w:val="28"/>
          <w14:ligatures w14:val="none"/>
        </w:rPr>
        <w:t xml:space="preserve"> và điều chỉnh một phần ranh giới để</w:t>
      </w:r>
      <w:r w:rsidRPr="00743568">
        <w:rPr>
          <w:rFonts w:ascii="Times New Roman" w:eastAsia="Times New Roman" w:hAnsi="Times New Roman" w:cs="Times New Roman"/>
          <w:kern w:val="0"/>
          <w:sz w:val="28"/>
          <w:szCs w:val="28"/>
          <w14:ligatures w14:val="none"/>
        </w:rPr>
        <w:t xml:space="preserve"> bảo đảm phù hợp với tình hình thực tế và yêu cầu quản lý tại địa phương.</w:t>
      </w:r>
    </w:p>
    <w:p w14:paraId="6F687817" w14:textId="77777777" w:rsidR="00743568" w:rsidRPr="00743568" w:rsidRDefault="00743568" w:rsidP="00743568">
      <w:pPr>
        <w:widowControl w:val="0"/>
        <w:autoSpaceDE w:val="0"/>
        <w:autoSpaceDN w:val="0"/>
        <w:spacing w:before="120" w:after="0" w:line="240" w:lineRule="auto"/>
        <w:ind w:firstLine="720"/>
        <w:jc w:val="both"/>
        <w:rPr>
          <w:rFonts w:ascii="Times New Roman" w:eastAsia="Times New Roman" w:hAnsi="Times New Roman" w:cs="Times New Roman"/>
          <w:spacing w:val="-14"/>
          <w:kern w:val="0"/>
          <w:sz w:val="28"/>
          <w:szCs w:val="28"/>
          <w14:ligatures w14:val="none"/>
        </w:rPr>
      </w:pPr>
      <w:r w:rsidRPr="00743568">
        <w:rPr>
          <w:rFonts w:ascii="Times New Roman" w:eastAsia="Times New Roman" w:hAnsi="Times New Roman" w:cs="Times New Roman"/>
          <w:b/>
          <w:bCs/>
          <w:spacing w:val="-14"/>
          <w:kern w:val="0"/>
          <w:sz w:val="28"/>
          <w:szCs w:val="28"/>
          <w14:ligatures w14:val="none"/>
        </w:rPr>
        <w:t xml:space="preserve">Dự kiến nhà văn hóa: </w:t>
      </w:r>
      <w:r w:rsidRPr="00743568">
        <w:rPr>
          <w:rFonts w:ascii="Times New Roman" w:eastAsia="Times New Roman" w:hAnsi="Times New Roman" w:cs="Times New Roman"/>
          <w:spacing w:val="-14"/>
          <w:kern w:val="0"/>
          <w:sz w:val="28"/>
          <w:szCs w:val="28"/>
          <w14:ligatures w14:val="none"/>
        </w:rPr>
        <w:t>Sử dụng nhà văn hóa khu phố Phú Thanh có diện tích 0,05 ha.</w:t>
      </w:r>
    </w:p>
    <w:p w14:paraId="15D3F941" w14:textId="77777777" w:rsidR="00743568" w:rsidRPr="00743568" w:rsidRDefault="00743568" w:rsidP="00743568">
      <w:pPr>
        <w:widowControl w:val="0"/>
        <w:autoSpaceDE w:val="0"/>
        <w:autoSpaceDN w:val="0"/>
        <w:spacing w:before="120" w:after="0" w:line="240" w:lineRule="auto"/>
        <w:ind w:firstLine="720"/>
        <w:jc w:val="both"/>
        <w:rPr>
          <w:rFonts w:ascii="Times New Roman" w:eastAsia="Times New Roman" w:hAnsi="Times New Roman" w:cs="Times New Roman"/>
          <w:kern w:val="0"/>
          <w:sz w:val="28"/>
          <w:szCs w:val="28"/>
          <w14:ligatures w14:val="none"/>
        </w:rPr>
      </w:pPr>
      <w:r w:rsidRPr="00743568">
        <w:rPr>
          <w:rFonts w:ascii="Times New Roman" w:eastAsia="Times New Roman" w:hAnsi="Times New Roman" w:cs="Times New Roman"/>
          <w:b/>
          <w:bCs/>
          <w:spacing w:val="-2"/>
          <w:kern w:val="0"/>
          <w:sz w:val="28"/>
          <w:szCs w:val="28"/>
          <w14:ligatures w14:val="none"/>
        </w:rPr>
        <w:t>(4) Sáp nhập khu phố Phú Mỹ (1.274 hộ), một phần khu phố Phú Xuân (849 hộ), hình thành khu phố mới có 2.123 hộ, tổng diện tích là 323,00 ha.</w:t>
      </w:r>
    </w:p>
    <w:p w14:paraId="000DDF80" w14:textId="77777777" w:rsidR="00743568" w:rsidRPr="00743568" w:rsidRDefault="00743568" w:rsidP="00743568">
      <w:pPr>
        <w:widowControl w:val="0"/>
        <w:autoSpaceDE w:val="0"/>
        <w:autoSpaceDN w:val="0"/>
        <w:spacing w:before="120" w:after="0" w:line="240" w:lineRule="auto"/>
        <w:ind w:firstLine="720"/>
        <w:jc w:val="both"/>
        <w:rPr>
          <w:rFonts w:ascii="Times New Roman" w:eastAsia="Times New Roman" w:hAnsi="Times New Roman" w:cs="Times New Roman"/>
          <w:kern w:val="0"/>
          <w:sz w:val="28"/>
          <w:szCs w:val="28"/>
          <w14:ligatures w14:val="none"/>
        </w:rPr>
      </w:pPr>
      <w:r w:rsidRPr="00743568">
        <w:rPr>
          <w:rFonts w:ascii="Times New Roman" w:eastAsia="Calibri" w:hAnsi="Times New Roman" w:cs="Times New Roman"/>
          <w:b/>
          <w:bCs/>
          <w:kern w:val="0"/>
          <w:sz w:val="28"/>
          <w:szCs w:val="28"/>
          <w14:ligatures w14:val="none"/>
        </w:rPr>
        <w:t>Dự kiến đặt tên khu phố mới</w:t>
      </w:r>
      <w:r w:rsidRPr="00743568">
        <w:rPr>
          <w:rFonts w:ascii="Times New Roman" w:eastAsia="Calibri" w:hAnsi="Times New Roman" w:cs="Times New Roman"/>
          <w:kern w:val="0"/>
          <w:sz w:val="28"/>
          <w:szCs w:val="28"/>
          <w14:ligatures w14:val="none"/>
        </w:rPr>
        <w:t xml:space="preserve">: Khu phố </w:t>
      </w:r>
      <w:r w:rsidRPr="00743568">
        <w:rPr>
          <w:rFonts w:ascii="Times New Roman" w:eastAsia="Times New Roman" w:hAnsi="Times New Roman" w:cs="Times New Roman"/>
          <w:kern w:val="0"/>
          <w:sz w:val="28"/>
          <w:szCs w:val="28"/>
          <w14:ligatures w14:val="none"/>
        </w:rPr>
        <w:t>Tân Phú 3.</w:t>
      </w:r>
    </w:p>
    <w:p w14:paraId="2F43DD69" w14:textId="7ABA066F" w:rsidR="00743568" w:rsidRPr="00743568" w:rsidRDefault="00743568" w:rsidP="00743568">
      <w:pPr>
        <w:widowControl w:val="0"/>
        <w:autoSpaceDE w:val="0"/>
        <w:autoSpaceDN w:val="0"/>
        <w:spacing w:before="120" w:after="0" w:line="240" w:lineRule="auto"/>
        <w:ind w:firstLine="720"/>
        <w:jc w:val="both"/>
        <w:rPr>
          <w:rFonts w:ascii="Times New Roman" w:eastAsia="Times New Roman" w:hAnsi="Times New Roman" w:cs="Times New Roman"/>
          <w:kern w:val="0"/>
          <w:sz w:val="28"/>
          <w:szCs w:val="28"/>
          <w14:ligatures w14:val="none"/>
        </w:rPr>
      </w:pPr>
      <w:r w:rsidRPr="00743568">
        <w:rPr>
          <w:rFonts w:ascii="Times New Roman" w:eastAsia="Times New Roman" w:hAnsi="Times New Roman" w:cs="Times New Roman"/>
          <w:b/>
          <w:bCs/>
          <w:kern w:val="0"/>
          <w:sz w:val="28"/>
          <w:szCs w:val="28"/>
          <w14:ligatures w14:val="none"/>
        </w:rPr>
        <w:t>Lý do sắp xếp</w:t>
      </w:r>
      <w:r w:rsidRPr="00743568">
        <w:rPr>
          <w:rFonts w:ascii="Times New Roman" w:eastAsia="Times New Roman" w:hAnsi="Times New Roman" w:cs="Times New Roman"/>
          <w:kern w:val="0"/>
          <w:sz w:val="28"/>
          <w:szCs w:val="28"/>
          <w14:ligatures w14:val="none"/>
        </w:rPr>
        <w:t>: Việc sắp xếp, tổ chức lại khu phố được thực hiện trên cơ sở ranh giới các khu phố hiện hữu</w:t>
      </w:r>
      <w:r w:rsidR="002A041A">
        <w:rPr>
          <w:rFonts w:ascii="Times New Roman" w:eastAsia="Times New Roman" w:hAnsi="Times New Roman" w:cs="Times New Roman"/>
          <w:kern w:val="0"/>
          <w:sz w:val="28"/>
          <w:szCs w:val="28"/>
          <w14:ligatures w14:val="none"/>
        </w:rPr>
        <w:t xml:space="preserve"> và điều chỉnh một phần ranh giới để</w:t>
      </w:r>
      <w:r w:rsidRPr="00743568">
        <w:rPr>
          <w:rFonts w:ascii="Times New Roman" w:eastAsia="Times New Roman" w:hAnsi="Times New Roman" w:cs="Times New Roman"/>
          <w:kern w:val="0"/>
          <w:sz w:val="28"/>
          <w:szCs w:val="28"/>
          <w14:ligatures w14:val="none"/>
        </w:rPr>
        <w:t xml:space="preserve"> bảo đảm phù hợp với tình hình thực tế và yêu cầu quản lý tại địa phương.</w:t>
      </w:r>
    </w:p>
    <w:p w14:paraId="5991C98E" w14:textId="77777777" w:rsidR="00743568" w:rsidRDefault="00743568" w:rsidP="00743568">
      <w:pPr>
        <w:widowControl w:val="0"/>
        <w:autoSpaceDE w:val="0"/>
        <w:autoSpaceDN w:val="0"/>
        <w:spacing w:before="120" w:after="0" w:line="240" w:lineRule="auto"/>
        <w:ind w:firstLine="720"/>
        <w:jc w:val="both"/>
        <w:rPr>
          <w:rFonts w:ascii="Times New Roman" w:eastAsia="Times New Roman" w:hAnsi="Times New Roman" w:cs="Times New Roman"/>
          <w:spacing w:val="-10"/>
          <w:kern w:val="0"/>
          <w:sz w:val="28"/>
          <w:szCs w:val="28"/>
          <w14:ligatures w14:val="none"/>
        </w:rPr>
      </w:pPr>
      <w:r w:rsidRPr="00743568">
        <w:rPr>
          <w:rFonts w:ascii="Times New Roman" w:eastAsia="Times New Roman" w:hAnsi="Times New Roman" w:cs="Times New Roman"/>
          <w:b/>
          <w:bCs/>
          <w:spacing w:val="-10"/>
          <w:kern w:val="0"/>
          <w:sz w:val="28"/>
          <w:szCs w:val="28"/>
          <w14:ligatures w14:val="none"/>
        </w:rPr>
        <w:t xml:space="preserve">Dự kiến nhà văn hóa: </w:t>
      </w:r>
      <w:r w:rsidRPr="00743568">
        <w:rPr>
          <w:rFonts w:ascii="Times New Roman" w:eastAsia="Times New Roman" w:hAnsi="Times New Roman" w:cs="Times New Roman"/>
          <w:spacing w:val="-10"/>
          <w:kern w:val="0"/>
          <w:sz w:val="28"/>
          <w:szCs w:val="28"/>
          <w14:ligatures w14:val="none"/>
        </w:rPr>
        <w:t>Sử dụng Nhà văn hóa khu phố Phú Mỹ có diện tích 0,05 ha.</w:t>
      </w:r>
    </w:p>
    <w:p w14:paraId="3428F04D" w14:textId="35D602EE" w:rsidR="00EA0653" w:rsidRPr="00743568" w:rsidRDefault="00EA0653" w:rsidP="00EA0653">
      <w:pPr>
        <w:widowControl w:val="0"/>
        <w:autoSpaceDE w:val="0"/>
        <w:autoSpaceDN w:val="0"/>
        <w:spacing w:before="120" w:after="0" w:line="240" w:lineRule="auto"/>
        <w:ind w:firstLine="720"/>
        <w:jc w:val="both"/>
        <w:rPr>
          <w:rFonts w:ascii="Times New Roman" w:eastAsia="Times New Roman" w:hAnsi="Times New Roman" w:cs="Times New Roman"/>
          <w:kern w:val="0"/>
          <w:sz w:val="28"/>
          <w:szCs w:val="28"/>
          <w14:ligatures w14:val="none"/>
        </w:rPr>
      </w:pPr>
      <w:r w:rsidRPr="00743568">
        <w:rPr>
          <w:rFonts w:ascii="Times New Roman" w:eastAsia="Times New Roman" w:hAnsi="Times New Roman" w:cs="Times New Roman"/>
          <w:b/>
          <w:bCs/>
          <w:spacing w:val="-2"/>
          <w:kern w:val="0"/>
          <w:sz w:val="28"/>
          <w:szCs w:val="28"/>
          <w14:ligatures w14:val="none"/>
        </w:rPr>
        <w:t>(5) Sáp nhập một phần khu phố Thanh Bình (293 hộ), một phần khu phố Tân Trà 1 (420 hộ), khu phố Tân Trà 2(1.011 hộ) và một phần khu phố Tiến Hưng 1 (277 hộ) hình thành khu phố mới có</w:t>
      </w:r>
      <w:r>
        <w:rPr>
          <w:rFonts w:ascii="Times New Roman" w:eastAsia="Times New Roman" w:hAnsi="Times New Roman" w:cs="Times New Roman"/>
          <w:b/>
          <w:bCs/>
          <w:spacing w:val="-2"/>
          <w:kern w:val="0"/>
          <w:sz w:val="28"/>
          <w:szCs w:val="28"/>
          <w14:ligatures w14:val="none"/>
        </w:rPr>
        <w:t xml:space="preserve"> 2.001 hộ, tổng diện tích là 375,74</w:t>
      </w:r>
      <w:r w:rsidRPr="00743568">
        <w:rPr>
          <w:rFonts w:ascii="Times New Roman" w:eastAsia="Times New Roman" w:hAnsi="Times New Roman" w:cs="Times New Roman"/>
          <w:b/>
          <w:bCs/>
          <w:spacing w:val="-2"/>
          <w:kern w:val="0"/>
          <w:sz w:val="28"/>
          <w:szCs w:val="28"/>
          <w14:ligatures w14:val="none"/>
        </w:rPr>
        <w:t xml:space="preserve"> ha.</w:t>
      </w:r>
    </w:p>
    <w:p w14:paraId="21978846" w14:textId="77777777" w:rsidR="00EA0653" w:rsidRPr="002A041A" w:rsidRDefault="00EA0653" w:rsidP="00EA0653">
      <w:pPr>
        <w:widowControl w:val="0"/>
        <w:autoSpaceDE w:val="0"/>
        <w:autoSpaceDN w:val="0"/>
        <w:spacing w:before="120" w:after="0" w:line="240" w:lineRule="auto"/>
        <w:ind w:firstLine="720"/>
        <w:jc w:val="both"/>
        <w:rPr>
          <w:rFonts w:ascii="Times New Roman" w:eastAsia="Times New Roman" w:hAnsi="Times New Roman" w:cs="Times New Roman"/>
          <w:kern w:val="0"/>
          <w:sz w:val="28"/>
          <w:szCs w:val="28"/>
          <w14:ligatures w14:val="none"/>
        </w:rPr>
      </w:pPr>
      <w:r w:rsidRPr="002A041A">
        <w:rPr>
          <w:rFonts w:ascii="Times New Roman" w:eastAsia="Calibri" w:hAnsi="Times New Roman" w:cs="Times New Roman"/>
          <w:b/>
          <w:bCs/>
          <w:kern w:val="0"/>
          <w:sz w:val="28"/>
          <w:szCs w:val="28"/>
          <w14:ligatures w14:val="none"/>
        </w:rPr>
        <w:t>Dự kiến đặt tên khu phố mới</w:t>
      </w:r>
      <w:r w:rsidRPr="002A041A">
        <w:rPr>
          <w:rFonts w:ascii="Times New Roman" w:eastAsia="Calibri" w:hAnsi="Times New Roman" w:cs="Times New Roman"/>
          <w:kern w:val="0"/>
          <w:sz w:val="28"/>
          <w:szCs w:val="28"/>
          <w14:ligatures w14:val="none"/>
        </w:rPr>
        <w:t xml:space="preserve">: Khu phố </w:t>
      </w:r>
      <w:r w:rsidRPr="002A041A">
        <w:rPr>
          <w:rFonts w:ascii="Times New Roman" w:eastAsia="Times New Roman" w:hAnsi="Times New Roman" w:cs="Times New Roman"/>
          <w:kern w:val="0"/>
          <w:sz w:val="28"/>
          <w:szCs w:val="28"/>
          <w14:ligatures w14:val="none"/>
        </w:rPr>
        <w:t>Tân Bình 1.</w:t>
      </w:r>
    </w:p>
    <w:p w14:paraId="4D53B826" w14:textId="77777777" w:rsidR="00EA0653" w:rsidRPr="002A041A" w:rsidRDefault="00EA0653" w:rsidP="00EA0653">
      <w:pPr>
        <w:widowControl w:val="0"/>
        <w:autoSpaceDE w:val="0"/>
        <w:autoSpaceDN w:val="0"/>
        <w:spacing w:before="120" w:after="0" w:line="240" w:lineRule="auto"/>
        <w:ind w:firstLine="720"/>
        <w:jc w:val="both"/>
        <w:rPr>
          <w:rFonts w:ascii="Times New Roman" w:eastAsia="Times New Roman" w:hAnsi="Times New Roman" w:cs="Times New Roman"/>
          <w:kern w:val="0"/>
          <w:sz w:val="28"/>
          <w:szCs w:val="28"/>
          <w14:ligatures w14:val="none"/>
        </w:rPr>
      </w:pPr>
      <w:r w:rsidRPr="002A041A">
        <w:rPr>
          <w:rFonts w:ascii="Times New Roman" w:hAnsi="Times New Roman" w:cs="Times New Roman"/>
          <w:b/>
          <w:sz w:val="28"/>
          <w:szCs w:val="28"/>
        </w:rPr>
        <w:t>Lý do sắp xếp:</w:t>
      </w:r>
      <w:r w:rsidRPr="002A041A">
        <w:rPr>
          <w:rFonts w:ascii="Times New Roman" w:hAnsi="Times New Roman" w:cs="Times New Roman"/>
          <w:sz w:val="28"/>
          <w:szCs w:val="28"/>
        </w:rPr>
        <w:t xml:space="preserve"> Việc sắp xếp khu phố được thực hiện trên cơ sở ranh giới theo đường Tôn Đức Thắng, </w:t>
      </w:r>
      <w:r>
        <w:rPr>
          <w:rFonts w:ascii="Times New Roman" w:hAnsi="Times New Roman" w:cs="Times New Roman"/>
          <w:sz w:val="28"/>
          <w:szCs w:val="28"/>
        </w:rPr>
        <w:t xml:space="preserve">ĐT 741 </w:t>
      </w:r>
      <w:r w:rsidRPr="002A041A">
        <w:rPr>
          <w:rFonts w:ascii="Times New Roman" w:hAnsi="Times New Roman" w:cs="Times New Roman"/>
          <w:sz w:val="28"/>
          <w:szCs w:val="28"/>
        </w:rPr>
        <w:t>bảo đảm phù hợp với điều kiện giao thông, quản lý dân cư và tổ chức sinh hoạt cộng đồng.</w:t>
      </w:r>
    </w:p>
    <w:p w14:paraId="1FCC7807" w14:textId="47B2D8A1" w:rsidR="00EA0653" w:rsidRPr="003A6E4D" w:rsidRDefault="00EA0653" w:rsidP="00EA0653">
      <w:pPr>
        <w:widowControl w:val="0"/>
        <w:autoSpaceDE w:val="0"/>
        <w:autoSpaceDN w:val="0"/>
        <w:spacing w:before="120" w:after="0" w:line="240" w:lineRule="auto"/>
        <w:ind w:firstLine="720"/>
        <w:jc w:val="both"/>
        <w:rPr>
          <w:rFonts w:ascii="Times New Roman" w:eastAsia="Calibri" w:hAnsi="Times New Roman" w:cs="Times New Roman"/>
          <w:spacing w:val="-4"/>
          <w:kern w:val="0"/>
          <w:sz w:val="28"/>
          <w:szCs w:val="28"/>
          <w14:ligatures w14:val="none"/>
        </w:rPr>
      </w:pPr>
      <w:r w:rsidRPr="003A6E4D">
        <w:rPr>
          <w:rFonts w:ascii="Times New Roman" w:eastAsia="Times New Roman" w:hAnsi="Times New Roman" w:cs="Times New Roman"/>
          <w:b/>
          <w:bCs/>
          <w:spacing w:val="-4"/>
          <w:kern w:val="0"/>
          <w:sz w:val="28"/>
          <w:szCs w:val="28"/>
          <w14:ligatures w14:val="none"/>
        </w:rPr>
        <w:t xml:space="preserve">Dự kiến nhà văn hóa: </w:t>
      </w:r>
      <w:r w:rsidRPr="003A6E4D">
        <w:rPr>
          <w:rFonts w:ascii="Times New Roman" w:eastAsia="Times New Roman" w:hAnsi="Times New Roman" w:cs="Times New Roman"/>
          <w:spacing w:val="-4"/>
          <w:kern w:val="0"/>
          <w:sz w:val="28"/>
          <w:szCs w:val="28"/>
          <w14:ligatures w14:val="none"/>
        </w:rPr>
        <w:t>Sử dụng nhà văn hóa khu phố Tân Trà 2</w:t>
      </w:r>
      <w:r w:rsidR="003A6E4D" w:rsidRPr="003A6E4D">
        <w:rPr>
          <w:rFonts w:ascii="Times New Roman" w:eastAsia="Times New Roman" w:hAnsi="Times New Roman" w:cs="Times New Roman"/>
          <w:spacing w:val="-4"/>
          <w:kern w:val="0"/>
          <w:sz w:val="28"/>
          <w:szCs w:val="28"/>
          <w14:ligatures w14:val="none"/>
        </w:rPr>
        <w:t xml:space="preserve"> </w:t>
      </w:r>
      <w:r w:rsidRPr="003A6E4D">
        <w:rPr>
          <w:rFonts w:ascii="Times New Roman" w:eastAsia="Times New Roman" w:hAnsi="Times New Roman" w:cs="Times New Roman"/>
          <w:spacing w:val="-4"/>
          <w:kern w:val="0"/>
          <w:sz w:val="28"/>
          <w:szCs w:val="28"/>
          <w14:ligatures w14:val="none"/>
        </w:rPr>
        <w:t>với diện tích 0,06 ha.</w:t>
      </w:r>
    </w:p>
    <w:p w14:paraId="189C02ED" w14:textId="77777777" w:rsidR="00EA0653" w:rsidRPr="00743568" w:rsidRDefault="00EA0653" w:rsidP="00743568">
      <w:pPr>
        <w:widowControl w:val="0"/>
        <w:autoSpaceDE w:val="0"/>
        <w:autoSpaceDN w:val="0"/>
        <w:spacing w:before="120" w:after="0" w:line="240" w:lineRule="auto"/>
        <w:ind w:firstLine="720"/>
        <w:jc w:val="both"/>
        <w:rPr>
          <w:rFonts w:ascii="Times New Roman" w:eastAsia="Times New Roman" w:hAnsi="Times New Roman" w:cs="Times New Roman"/>
          <w:spacing w:val="-10"/>
          <w:kern w:val="0"/>
          <w:sz w:val="28"/>
          <w:szCs w:val="28"/>
          <w14:ligatures w14:val="none"/>
        </w:rPr>
      </w:pPr>
    </w:p>
    <w:p w14:paraId="488AD237" w14:textId="7B20009B" w:rsidR="00743568" w:rsidRPr="00743568" w:rsidRDefault="00EA0653" w:rsidP="00743568">
      <w:pPr>
        <w:widowControl w:val="0"/>
        <w:autoSpaceDE w:val="0"/>
        <w:autoSpaceDN w:val="0"/>
        <w:spacing w:before="120" w:after="0" w:line="240" w:lineRule="auto"/>
        <w:ind w:firstLine="720"/>
        <w:jc w:val="both"/>
        <w:rPr>
          <w:rFonts w:ascii="Times New Roman" w:eastAsia="Times New Roman" w:hAnsi="Times New Roman" w:cs="Times New Roman"/>
          <w:kern w:val="0"/>
          <w:sz w:val="28"/>
          <w:szCs w:val="28"/>
          <w14:ligatures w14:val="none"/>
        </w:rPr>
      </w:pPr>
      <w:r w:rsidRPr="00743568">
        <w:rPr>
          <w:rFonts w:ascii="Times New Roman" w:eastAsia="Times New Roman" w:hAnsi="Times New Roman" w:cs="Times New Roman"/>
          <w:b/>
          <w:bCs/>
          <w:spacing w:val="-2"/>
          <w:kern w:val="0"/>
          <w:sz w:val="28"/>
          <w:szCs w:val="28"/>
          <w14:ligatures w14:val="none"/>
        </w:rPr>
        <w:t xml:space="preserve"> </w:t>
      </w:r>
      <w:r w:rsidR="00743568" w:rsidRPr="00743568">
        <w:rPr>
          <w:rFonts w:ascii="Times New Roman" w:eastAsia="Times New Roman" w:hAnsi="Times New Roman" w:cs="Times New Roman"/>
          <w:b/>
          <w:bCs/>
          <w:spacing w:val="-2"/>
          <w:kern w:val="0"/>
          <w:sz w:val="28"/>
          <w:szCs w:val="28"/>
          <w14:ligatures w14:val="none"/>
        </w:rPr>
        <w:t>(6) Sáp nhập khu phố Xuân Bình (558 hộ), khu phố Tân Bình (1.035 hộ), một phần khu phố Thanh Bình (1.173 hộ) và một phần khu phố Tân Trà 1 (315 hộ) hình thành khu phố mới có</w:t>
      </w:r>
      <w:r w:rsidR="003A6E4D">
        <w:rPr>
          <w:rFonts w:ascii="Times New Roman" w:eastAsia="Times New Roman" w:hAnsi="Times New Roman" w:cs="Times New Roman"/>
          <w:b/>
          <w:bCs/>
          <w:spacing w:val="-2"/>
          <w:kern w:val="0"/>
          <w:sz w:val="28"/>
          <w:szCs w:val="28"/>
          <w14:ligatures w14:val="none"/>
        </w:rPr>
        <w:t xml:space="preserve"> 3.081 hộ, tổng diện tích là 205,85</w:t>
      </w:r>
      <w:r w:rsidR="00743568" w:rsidRPr="00743568">
        <w:rPr>
          <w:rFonts w:ascii="Times New Roman" w:eastAsia="Times New Roman" w:hAnsi="Times New Roman" w:cs="Times New Roman"/>
          <w:b/>
          <w:bCs/>
          <w:spacing w:val="-2"/>
          <w:kern w:val="0"/>
          <w:sz w:val="28"/>
          <w:szCs w:val="28"/>
          <w14:ligatures w14:val="none"/>
        </w:rPr>
        <w:t xml:space="preserve"> ha.</w:t>
      </w:r>
    </w:p>
    <w:p w14:paraId="10AF73A8" w14:textId="77777777" w:rsidR="00743568" w:rsidRPr="00743568" w:rsidRDefault="00743568" w:rsidP="00743568">
      <w:pPr>
        <w:widowControl w:val="0"/>
        <w:autoSpaceDE w:val="0"/>
        <w:autoSpaceDN w:val="0"/>
        <w:spacing w:before="120" w:after="0" w:line="240" w:lineRule="auto"/>
        <w:ind w:firstLine="720"/>
        <w:jc w:val="both"/>
        <w:rPr>
          <w:rFonts w:ascii="Times New Roman" w:eastAsia="Times New Roman" w:hAnsi="Times New Roman" w:cs="Times New Roman"/>
          <w:kern w:val="0"/>
          <w:sz w:val="28"/>
          <w:szCs w:val="28"/>
          <w14:ligatures w14:val="none"/>
        </w:rPr>
      </w:pPr>
      <w:r w:rsidRPr="00743568">
        <w:rPr>
          <w:rFonts w:ascii="Times New Roman" w:eastAsia="Calibri" w:hAnsi="Times New Roman" w:cs="Times New Roman"/>
          <w:b/>
          <w:bCs/>
          <w:kern w:val="0"/>
          <w:sz w:val="28"/>
          <w:szCs w:val="28"/>
          <w14:ligatures w14:val="none"/>
        </w:rPr>
        <w:t>Dự kiến đặt tên khu phố:</w:t>
      </w:r>
      <w:r w:rsidRPr="00743568">
        <w:rPr>
          <w:rFonts w:ascii="Times New Roman" w:eastAsia="Calibri" w:hAnsi="Times New Roman" w:cs="Times New Roman"/>
          <w:kern w:val="0"/>
          <w:sz w:val="28"/>
          <w:szCs w:val="28"/>
          <w14:ligatures w14:val="none"/>
        </w:rPr>
        <w:t xml:space="preserve"> Khu phố </w:t>
      </w:r>
      <w:r w:rsidRPr="00743568">
        <w:rPr>
          <w:rFonts w:ascii="Times New Roman" w:eastAsia="Times New Roman" w:hAnsi="Times New Roman" w:cs="Times New Roman"/>
          <w:kern w:val="0"/>
          <w:sz w:val="28"/>
          <w:szCs w:val="28"/>
          <w14:ligatures w14:val="none"/>
        </w:rPr>
        <w:t>Tân Bình 2.</w:t>
      </w:r>
    </w:p>
    <w:p w14:paraId="35F4A82F" w14:textId="168D6B23" w:rsidR="00743568" w:rsidRPr="002A041A" w:rsidRDefault="00743568" w:rsidP="00743568">
      <w:pPr>
        <w:widowControl w:val="0"/>
        <w:autoSpaceDE w:val="0"/>
        <w:autoSpaceDN w:val="0"/>
        <w:spacing w:before="120" w:after="0" w:line="240" w:lineRule="auto"/>
        <w:ind w:firstLine="720"/>
        <w:jc w:val="both"/>
        <w:rPr>
          <w:rFonts w:ascii="Times New Roman" w:eastAsia="Times New Roman" w:hAnsi="Times New Roman" w:cs="Times New Roman"/>
          <w:kern w:val="0"/>
          <w:sz w:val="28"/>
          <w:szCs w:val="28"/>
          <w14:ligatures w14:val="none"/>
        </w:rPr>
      </w:pPr>
      <w:r w:rsidRPr="002A041A">
        <w:rPr>
          <w:rFonts w:ascii="Times New Roman" w:hAnsi="Times New Roman" w:cs="Times New Roman"/>
          <w:b/>
          <w:sz w:val="28"/>
          <w:szCs w:val="28"/>
        </w:rPr>
        <w:t>Lý do sắp xếp:</w:t>
      </w:r>
      <w:r w:rsidRPr="002A041A">
        <w:rPr>
          <w:rFonts w:ascii="Times New Roman" w:hAnsi="Times New Roman" w:cs="Times New Roman"/>
          <w:sz w:val="28"/>
          <w:szCs w:val="28"/>
        </w:rPr>
        <w:t xml:space="preserve"> Việc sắp xếp khu phố được thực hiện trên cơ sở ranh giới theo đường Tôn Đức Thắng, </w:t>
      </w:r>
      <w:r w:rsidR="002A041A" w:rsidRPr="002A041A">
        <w:rPr>
          <w:rFonts w:ascii="Times New Roman" w:hAnsi="Times New Roman" w:cs="Times New Roman"/>
          <w:sz w:val="28"/>
          <w:szCs w:val="28"/>
        </w:rPr>
        <w:t xml:space="preserve">ĐT 741 và QL 14 </w:t>
      </w:r>
      <w:r w:rsidRPr="002A041A">
        <w:rPr>
          <w:rFonts w:ascii="Times New Roman" w:hAnsi="Times New Roman" w:cs="Times New Roman"/>
          <w:sz w:val="28"/>
          <w:szCs w:val="28"/>
        </w:rPr>
        <w:t>bảo đảm phù hợp với điều kiện giao thông, quản lý dân cư và tổ chức sinh hoạt cộng đồng.</w:t>
      </w:r>
    </w:p>
    <w:p w14:paraId="05E4D6BD" w14:textId="77777777" w:rsidR="00743568" w:rsidRDefault="00743568" w:rsidP="00743568">
      <w:pPr>
        <w:widowControl w:val="0"/>
        <w:autoSpaceDE w:val="0"/>
        <w:autoSpaceDN w:val="0"/>
        <w:spacing w:before="120" w:after="0" w:line="240" w:lineRule="auto"/>
        <w:ind w:firstLine="720"/>
        <w:jc w:val="both"/>
        <w:rPr>
          <w:rFonts w:ascii="Times New Roman" w:eastAsia="Times New Roman" w:hAnsi="Times New Roman" w:cs="Times New Roman"/>
          <w:spacing w:val="-14"/>
          <w:kern w:val="0"/>
          <w:sz w:val="28"/>
          <w:szCs w:val="28"/>
          <w14:ligatures w14:val="none"/>
        </w:rPr>
      </w:pPr>
      <w:r w:rsidRPr="00743568">
        <w:rPr>
          <w:rFonts w:ascii="Times New Roman" w:eastAsia="Times New Roman" w:hAnsi="Times New Roman" w:cs="Times New Roman"/>
          <w:b/>
          <w:bCs/>
          <w:spacing w:val="-14"/>
          <w:kern w:val="0"/>
          <w:sz w:val="28"/>
          <w:szCs w:val="28"/>
          <w14:ligatures w14:val="none"/>
        </w:rPr>
        <w:t xml:space="preserve">Dự kiến nhà văn hóa: </w:t>
      </w:r>
      <w:r w:rsidRPr="00743568">
        <w:rPr>
          <w:rFonts w:ascii="Times New Roman" w:eastAsia="Times New Roman" w:hAnsi="Times New Roman" w:cs="Times New Roman"/>
          <w:spacing w:val="-14"/>
          <w:kern w:val="0"/>
          <w:sz w:val="28"/>
          <w:szCs w:val="28"/>
          <w14:ligatures w14:val="none"/>
        </w:rPr>
        <w:t>Sử dụng nhà văn hóa khu phố Xuân Bình có diện tích 0,12 ha.</w:t>
      </w:r>
    </w:p>
    <w:p w14:paraId="370EC4F6" w14:textId="4E0107FB" w:rsidR="00743568" w:rsidRPr="00743568" w:rsidRDefault="00EA0653" w:rsidP="00743568">
      <w:pPr>
        <w:widowControl w:val="0"/>
        <w:autoSpaceDE w:val="0"/>
        <w:autoSpaceDN w:val="0"/>
        <w:spacing w:before="120" w:after="0" w:line="240" w:lineRule="auto"/>
        <w:ind w:firstLine="720"/>
        <w:jc w:val="both"/>
        <w:rPr>
          <w:rFonts w:ascii="Times New Roman" w:eastAsia="Times New Roman" w:hAnsi="Times New Roman" w:cs="Times New Roman"/>
          <w:spacing w:val="-10"/>
          <w:kern w:val="0"/>
          <w:sz w:val="28"/>
          <w:szCs w:val="28"/>
          <w14:ligatures w14:val="none"/>
        </w:rPr>
      </w:pPr>
      <w:r w:rsidRPr="00743568">
        <w:rPr>
          <w:rFonts w:ascii="Times New Roman" w:eastAsia="Times New Roman" w:hAnsi="Times New Roman" w:cs="Times New Roman"/>
          <w:b/>
          <w:bCs/>
          <w:spacing w:val="-10"/>
          <w:kern w:val="0"/>
          <w:sz w:val="28"/>
          <w:szCs w:val="28"/>
          <w14:ligatures w14:val="none"/>
        </w:rPr>
        <w:t xml:space="preserve"> </w:t>
      </w:r>
      <w:r w:rsidR="00743568" w:rsidRPr="00743568">
        <w:rPr>
          <w:rFonts w:ascii="Times New Roman" w:eastAsia="Times New Roman" w:hAnsi="Times New Roman" w:cs="Times New Roman"/>
          <w:b/>
          <w:bCs/>
          <w:spacing w:val="-10"/>
          <w:kern w:val="0"/>
          <w:sz w:val="28"/>
          <w:szCs w:val="28"/>
          <w14:ligatures w14:val="none"/>
        </w:rPr>
        <w:t>(7) Sáp nhập khu phố Tân Thiện (551 hộ), khu phố Phước Thọ (522 hộ), khu phố Phước Thiện (576 hộ), khu phố Bình Thiện (672 hộ), khu phố Phước Hòa (293 hộ), khu phố Phước Tân (596 hộ), khu phố Xuân Đồng (453 hộ), hình thành khu phố mới có 3.663 hộ, tổng diện tích là 358,22 ha.</w:t>
      </w:r>
    </w:p>
    <w:p w14:paraId="4CA6E2F7" w14:textId="77777777" w:rsidR="00743568" w:rsidRPr="00743568" w:rsidRDefault="00743568" w:rsidP="00743568">
      <w:pPr>
        <w:widowControl w:val="0"/>
        <w:autoSpaceDE w:val="0"/>
        <w:autoSpaceDN w:val="0"/>
        <w:spacing w:before="120" w:after="0" w:line="240" w:lineRule="auto"/>
        <w:ind w:firstLine="720"/>
        <w:jc w:val="both"/>
        <w:rPr>
          <w:rFonts w:ascii="Times New Roman" w:eastAsia="Times New Roman" w:hAnsi="Times New Roman" w:cs="Times New Roman"/>
          <w:spacing w:val="-10"/>
          <w:kern w:val="0"/>
          <w:sz w:val="28"/>
          <w:szCs w:val="28"/>
          <w14:ligatures w14:val="none"/>
        </w:rPr>
      </w:pPr>
      <w:r w:rsidRPr="00743568">
        <w:rPr>
          <w:rFonts w:ascii="Times New Roman" w:eastAsia="Calibri" w:hAnsi="Times New Roman" w:cs="Times New Roman"/>
          <w:b/>
          <w:bCs/>
          <w:spacing w:val="-10"/>
          <w:kern w:val="0"/>
          <w:sz w:val="28"/>
          <w:szCs w:val="28"/>
          <w14:ligatures w14:val="none"/>
        </w:rPr>
        <w:t>Dự kiến đặt tên khu phố mới</w:t>
      </w:r>
      <w:r w:rsidRPr="00743568">
        <w:rPr>
          <w:rFonts w:ascii="Times New Roman" w:eastAsia="Calibri" w:hAnsi="Times New Roman" w:cs="Times New Roman"/>
          <w:spacing w:val="-10"/>
          <w:kern w:val="0"/>
          <w:sz w:val="28"/>
          <w:szCs w:val="28"/>
          <w14:ligatures w14:val="none"/>
        </w:rPr>
        <w:t xml:space="preserve">: </w:t>
      </w:r>
      <w:r w:rsidRPr="00743568">
        <w:rPr>
          <w:rFonts w:ascii="Times New Roman" w:eastAsia="Calibri" w:hAnsi="Times New Roman" w:cs="Times New Roman"/>
          <w:kern w:val="0"/>
          <w:sz w:val="28"/>
          <w:szCs w:val="28"/>
          <w14:ligatures w14:val="none"/>
        </w:rPr>
        <w:t xml:space="preserve">Khu phố </w:t>
      </w:r>
      <w:r w:rsidRPr="00743568">
        <w:rPr>
          <w:rFonts w:ascii="Times New Roman" w:eastAsia="Times New Roman" w:hAnsi="Times New Roman" w:cs="Times New Roman"/>
          <w:spacing w:val="-10"/>
          <w:kern w:val="0"/>
          <w:sz w:val="28"/>
          <w:szCs w:val="28"/>
          <w14:ligatures w14:val="none"/>
        </w:rPr>
        <w:t>Tân Thiện.</w:t>
      </w:r>
    </w:p>
    <w:p w14:paraId="395DF027" w14:textId="77777777" w:rsidR="00743568" w:rsidRPr="002A041A" w:rsidRDefault="00743568" w:rsidP="00743568">
      <w:pPr>
        <w:widowControl w:val="0"/>
        <w:autoSpaceDE w:val="0"/>
        <w:autoSpaceDN w:val="0"/>
        <w:spacing w:before="120" w:after="0" w:line="240" w:lineRule="auto"/>
        <w:ind w:firstLine="720"/>
        <w:jc w:val="both"/>
        <w:rPr>
          <w:rFonts w:ascii="Times New Roman" w:eastAsia="Times New Roman" w:hAnsi="Times New Roman" w:cs="Times New Roman"/>
          <w:spacing w:val="-4"/>
          <w:kern w:val="0"/>
          <w:sz w:val="28"/>
          <w:szCs w:val="28"/>
          <w14:ligatures w14:val="none"/>
        </w:rPr>
      </w:pPr>
      <w:r w:rsidRPr="002A041A">
        <w:rPr>
          <w:rFonts w:ascii="Times New Roman" w:eastAsia="Times New Roman" w:hAnsi="Times New Roman" w:cs="Times New Roman"/>
          <w:b/>
          <w:bCs/>
          <w:spacing w:val="-4"/>
          <w:kern w:val="0"/>
          <w:sz w:val="28"/>
          <w:szCs w:val="28"/>
          <w14:ligatures w14:val="none"/>
        </w:rPr>
        <w:t>Lý do sắp xếp</w:t>
      </w:r>
      <w:r w:rsidRPr="002A041A">
        <w:rPr>
          <w:rFonts w:ascii="Times New Roman" w:eastAsia="Times New Roman" w:hAnsi="Times New Roman" w:cs="Times New Roman"/>
          <w:spacing w:val="-4"/>
          <w:kern w:val="0"/>
          <w:sz w:val="28"/>
          <w:szCs w:val="28"/>
          <w14:ligatures w14:val="none"/>
        </w:rPr>
        <w:t>: Việc sắp xếp được thực hiện trên cơ sở kế thừa các khu phố cũ, bảo đảm phù hợp với ranh giới khu phố hiện hữu và định hướng quy hoạch chi tiết, nhằm tạo thuận lợi cho việc nắm địa bàn, ổn định tổ chức và đời sống Nhân dân.</w:t>
      </w:r>
    </w:p>
    <w:p w14:paraId="63D2DA83" w14:textId="77777777" w:rsidR="00743568" w:rsidRPr="00743568" w:rsidRDefault="00743568" w:rsidP="00743568">
      <w:pPr>
        <w:widowControl w:val="0"/>
        <w:autoSpaceDE w:val="0"/>
        <w:autoSpaceDN w:val="0"/>
        <w:spacing w:before="120" w:after="0" w:line="240" w:lineRule="auto"/>
        <w:ind w:firstLine="720"/>
        <w:jc w:val="both"/>
        <w:rPr>
          <w:rFonts w:ascii="Times New Roman" w:eastAsia="Times New Roman" w:hAnsi="Times New Roman" w:cs="Times New Roman"/>
          <w:spacing w:val="-4"/>
          <w:kern w:val="0"/>
          <w:sz w:val="28"/>
          <w:szCs w:val="28"/>
          <w14:ligatures w14:val="none"/>
        </w:rPr>
      </w:pPr>
      <w:r w:rsidRPr="00743568">
        <w:rPr>
          <w:rFonts w:ascii="Times New Roman" w:eastAsia="Times New Roman" w:hAnsi="Times New Roman" w:cs="Times New Roman"/>
          <w:b/>
          <w:bCs/>
          <w:spacing w:val="-4"/>
          <w:kern w:val="0"/>
          <w:sz w:val="28"/>
          <w:szCs w:val="28"/>
          <w14:ligatures w14:val="none"/>
        </w:rPr>
        <w:t xml:space="preserve">Dự kiến nhà văn hóa: </w:t>
      </w:r>
      <w:r w:rsidRPr="00743568">
        <w:rPr>
          <w:rFonts w:ascii="Times New Roman" w:eastAsia="Times New Roman" w:hAnsi="Times New Roman" w:cs="Times New Roman"/>
          <w:spacing w:val="-4"/>
          <w:kern w:val="0"/>
          <w:sz w:val="28"/>
          <w:szCs w:val="28"/>
          <w14:ligatures w14:val="none"/>
        </w:rPr>
        <w:t>Sử dụng nhà văn hóa khu phố Phước Thiện có diện tích 0,04 ha.</w:t>
      </w:r>
    </w:p>
    <w:p w14:paraId="2B15C555" w14:textId="2FBF4956" w:rsidR="00743568" w:rsidRPr="00743568" w:rsidRDefault="00743568" w:rsidP="00743568">
      <w:pPr>
        <w:widowControl w:val="0"/>
        <w:autoSpaceDE w:val="0"/>
        <w:autoSpaceDN w:val="0"/>
        <w:spacing w:before="120" w:after="0" w:line="240" w:lineRule="auto"/>
        <w:ind w:firstLine="720"/>
        <w:jc w:val="both"/>
        <w:rPr>
          <w:rFonts w:ascii="Times New Roman" w:eastAsia="Times New Roman" w:hAnsi="Times New Roman" w:cs="Times New Roman"/>
          <w:kern w:val="0"/>
          <w:sz w:val="28"/>
          <w:szCs w:val="28"/>
          <w14:ligatures w14:val="none"/>
        </w:rPr>
      </w:pPr>
      <w:r w:rsidRPr="00743568">
        <w:rPr>
          <w:rFonts w:ascii="Times New Roman" w:eastAsia="Times New Roman" w:hAnsi="Times New Roman" w:cs="Times New Roman"/>
          <w:b/>
          <w:bCs/>
          <w:spacing w:val="-2"/>
          <w:kern w:val="0"/>
          <w:sz w:val="28"/>
          <w:szCs w:val="28"/>
          <w14:ligatures w14:val="none"/>
        </w:rPr>
        <w:t>(8) Sáp nhập khu phố Tân Tiến (643 hộ), khu phố Tân Xuân (1.015 hộ), khu phố Xuân Lộc (782 hộ), một phần khu phố Suối Đá (1.109 hộ) và một phần khu phố Tân Trà (560 hộ), hình thành khu phố mới có 4.0</w:t>
      </w:r>
      <w:r w:rsidR="002328B1">
        <w:rPr>
          <w:rFonts w:ascii="Times New Roman" w:eastAsia="Times New Roman" w:hAnsi="Times New Roman" w:cs="Times New Roman"/>
          <w:b/>
          <w:bCs/>
          <w:spacing w:val="-2"/>
          <w:kern w:val="0"/>
          <w:sz w:val="28"/>
          <w:szCs w:val="28"/>
          <w14:ligatures w14:val="none"/>
        </w:rPr>
        <w:t>4</w:t>
      </w:r>
      <w:r w:rsidRPr="00743568">
        <w:rPr>
          <w:rFonts w:ascii="Times New Roman" w:eastAsia="Times New Roman" w:hAnsi="Times New Roman" w:cs="Times New Roman"/>
          <w:b/>
          <w:bCs/>
          <w:spacing w:val="-2"/>
          <w:kern w:val="0"/>
          <w:sz w:val="28"/>
          <w:szCs w:val="28"/>
          <w14:ligatures w14:val="none"/>
        </w:rPr>
        <w:t>9 hộ, tổng diện tích là 226,67 ha.</w:t>
      </w:r>
    </w:p>
    <w:p w14:paraId="7D401D60" w14:textId="77777777" w:rsidR="00743568" w:rsidRPr="002A041A" w:rsidRDefault="00743568" w:rsidP="00743568">
      <w:pPr>
        <w:widowControl w:val="0"/>
        <w:autoSpaceDE w:val="0"/>
        <w:autoSpaceDN w:val="0"/>
        <w:spacing w:before="120" w:after="0" w:line="240" w:lineRule="auto"/>
        <w:ind w:firstLine="720"/>
        <w:jc w:val="both"/>
        <w:rPr>
          <w:rFonts w:ascii="Times New Roman" w:eastAsia="Times New Roman" w:hAnsi="Times New Roman" w:cs="Times New Roman"/>
          <w:kern w:val="0"/>
          <w:sz w:val="28"/>
          <w:szCs w:val="28"/>
          <w14:ligatures w14:val="none"/>
        </w:rPr>
      </w:pPr>
      <w:r w:rsidRPr="002A041A">
        <w:rPr>
          <w:rFonts w:ascii="Times New Roman" w:eastAsia="Calibri" w:hAnsi="Times New Roman" w:cs="Times New Roman"/>
          <w:b/>
          <w:bCs/>
          <w:kern w:val="0"/>
          <w:sz w:val="28"/>
          <w:szCs w:val="28"/>
          <w14:ligatures w14:val="none"/>
        </w:rPr>
        <w:t>Dự kiến đặt tên khu phố mới</w:t>
      </w:r>
      <w:r w:rsidRPr="002A041A">
        <w:rPr>
          <w:rFonts w:ascii="Times New Roman" w:eastAsia="Calibri" w:hAnsi="Times New Roman" w:cs="Times New Roman"/>
          <w:kern w:val="0"/>
          <w:sz w:val="28"/>
          <w:szCs w:val="28"/>
          <w14:ligatures w14:val="none"/>
        </w:rPr>
        <w:t xml:space="preserve">: Khu phố </w:t>
      </w:r>
      <w:r w:rsidRPr="002A041A">
        <w:rPr>
          <w:rFonts w:ascii="Times New Roman" w:eastAsia="Times New Roman" w:hAnsi="Times New Roman" w:cs="Times New Roman"/>
          <w:kern w:val="0"/>
          <w:sz w:val="28"/>
          <w:szCs w:val="28"/>
          <w14:ligatures w14:val="none"/>
        </w:rPr>
        <w:t>Tân Xuân 1.</w:t>
      </w:r>
    </w:p>
    <w:p w14:paraId="1FB3E15D" w14:textId="2C97086E" w:rsidR="00743568" w:rsidRPr="002A041A" w:rsidRDefault="00743568" w:rsidP="00743568">
      <w:pPr>
        <w:widowControl w:val="0"/>
        <w:autoSpaceDE w:val="0"/>
        <w:autoSpaceDN w:val="0"/>
        <w:spacing w:before="120" w:after="0" w:line="240" w:lineRule="auto"/>
        <w:ind w:firstLine="720"/>
        <w:jc w:val="both"/>
        <w:rPr>
          <w:rFonts w:ascii="Times New Roman" w:eastAsia="Times New Roman" w:hAnsi="Times New Roman" w:cs="Times New Roman"/>
          <w:kern w:val="0"/>
          <w:sz w:val="28"/>
          <w:szCs w:val="28"/>
          <w14:ligatures w14:val="none"/>
        </w:rPr>
      </w:pPr>
      <w:r w:rsidRPr="002A041A">
        <w:rPr>
          <w:rFonts w:ascii="Times New Roman" w:hAnsi="Times New Roman" w:cs="Times New Roman"/>
          <w:b/>
          <w:sz w:val="28"/>
          <w:szCs w:val="28"/>
        </w:rPr>
        <w:t>Lý do sắp xếp:</w:t>
      </w:r>
      <w:r w:rsidRPr="002A041A">
        <w:rPr>
          <w:rFonts w:ascii="Times New Roman" w:hAnsi="Times New Roman" w:cs="Times New Roman"/>
          <w:sz w:val="28"/>
          <w:szCs w:val="28"/>
        </w:rPr>
        <w:t xml:space="preserve"> Việc sắp xếp khu phố được thực hiện trên cơ sở tuyến đường hẻm 1089 kết nối với đường Nguyễn Huệ và ranh giới theo suối Đá, </w:t>
      </w:r>
      <w:r w:rsidR="006F6B51">
        <w:rPr>
          <w:rFonts w:ascii="Times New Roman" w:hAnsi="Times New Roman" w:cs="Times New Roman"/>
          <w:sz w:val="28"/>
          <w:szCs w:val="28"/>
        </w:rPr>
        <w:t xml:space="preserve">ĐT 741, đường Lê Quý Đôn </w:t>
      </w:r>
      <w:r w:rsidRPr="002A041A">
        <w:rPr>
          <w:rFonts w:ascii="Times New Roman" w:hAnsi="Times New Roman" w:cs="Times New Roman"/>
          <w:sz w:val="28"/>
          <w:szCs w:val="28"/>
        </w:rPr>
        <w:t>bảo đảm phù hợp với điều kiện giao thông, địa bàn dân cư và yêu cầu quản lý thực tế.</w:t>
      </w:r>
    </w:p>
    <w:p w14:paraId="52D97F6E" w14:textId="77777777" w:rsidR="00743568" w:rsidRPr="00743568" w:rsidRDefault="00743568" w:rsidP="00743568">
      <w:pPr>
        <w:widowControl w:val="0"/>
        <w:autoSpaceDE w:val="0"/>
        <w:autoSpaceDN w:val="0"/>
        <w:spacing w:before="120" w:after="0" w:line="240" w:lineRule="auto"/>
        <w:ind w:firstLine="720"/>
        <w:jc w:val="both"/>
        <w:rPr>
          <w:rFonts w:ascii="Times New Roman" w:eastAsia="Calibri" w:hAnsi="Times New Roman" w:cs="Times New Roman"/>
          <w:spacing w:val="-14"/>
          <w:kern w:val="0"/>
          <w:sz w:val="28"/>
          <w:szCs w:val="28"/>
          <w14:ligatures w14:val="none"/>
        </w:rPr>
      </w:pPr>
      <w:r w:rsidRPr="00743568">
        <w:rPr>
          <w:rFonts w:ascii="Times New Roman" w:eastAsia="Times New Roman" w:hAnsi="Times New Roman" w:cs="Times New Roman"/>
          <w:b/>
          <w:bCs/>
          <w:spacing w:val="-14"/>
          <w:kern w:val="0"/>
          <w:sz w:val="28"/>
          <w:szCs w:val="28"/>
          <w14:ligatures w14:val="none"/>
        </w:rPr>
        <w:t xml:space="preserve">Dự kiến nhà văn hóa: </w:t>
      </w:r>
      <w:r w:rsidRPr="00743568">
        <w:rPr>
          <w:rFonts w:ascii="Times New Roman" w:eastAsia="Calibri" w:hAnsi="Times New Roman" w:cs="Times New Roman"/>
          <w:spacing w:val="-14"/>
          <w:kern w:val="0"/>
          <w:sz w:val="28"/>
          <w:szCs w:val="28"/>
          <w14:ligatures w14:val="none"/>
        </w:rPr>
        <w:t>Sử dụng nhà văn hóa khu phố Tân Xuân với diện tích 0,05 ha.</w:t>
      </w:r>
    </w:p>
    <w:p w14:paraId="7CFA8635" w14:textId="77777777" w:rsidR="00743568" w:rsidRPr="00743568" w:rsidRDefault="00743568" w:rsidP="00743568">
      <w:pPr>
        <w:widowControl w:val="0"/>
        <w:autoSpaceDE w:val="0"/>
        <w:autoSpaceDN w:val="0"/>
        <w:spacing w:before="120" w:after="0" w:line="240" w:lineRule="auto"/>
        <w:ind w:firstLine="720"/>
        <w:jc w:val="both"/>
        <w:rPr>
          <w:rFonts w:ascii="Times New Roman" w:eastAsia="Times New Roman" w:hAnsi="Times New Roman" w:cs="Times New Roman"/>
          <w:kern w:val="0"/>
          <w:sz w:val="28"/>
          <w:szCs w:val="28"/>
          <w14:ligatures w14:val="none"/>
        </w:rPr>
      </w:pPr>
      <w:r w:rsidRPr="00743568">
        <w:rPr>
          <w:rFonts w:ascii="Times New Roman" w:eastAsia="Times New Roman" w:hAnsi="Times New Roman" w:cs="Times New Roman"/>
          <w:b/>
          <w:bCs/>
          <w:spacing w:val="-2"/>
          <w:kern w:val="0"/>
          <w:sz w:val="28"/>
          <w:szCs w:val="28"/>
          <w14:ligatures w14:val="none"/>
        </w:rPr>
        <w:t>(9) Sáp nhập một phần khu phố Suối Đá (1.110 hộ), khu phố Phước An (293 hộ) và khu phố Phước Bình (599 hộ), hình thành khu phố mới có 2.002 hộ, tổng diện tích là 432,43 ha.</w:t>
      </w:r>
    </w:p>
    <w:p w14:paraId="31FBAAFF" w14:textId="77777777" w:rsidR="00743568" w:rsidRPr="002A041A" w:rsidRDefault="00743568" w:rsidP="00743568">
      <w:pPr>
        <w:widowControl w:val="0"/>
        <w:autoSpaceDE w:val="0"/>
        <w:autoSpaceDN w:val="0"/>
        <w:spacing w:before="120" w:after="0" w:line="240" w:lineRule="auto"/>
        <w:ind w:firstLine="720"/>
        <w:jc w:val="both"/>
        <w:rPr>
          <w:rFonts w:ascii="Times New Roman" w:eastAsia="Times New Roman" w:hAnsi="Times New Roman" w:cs="Times New Roman"/>
          <w:kern w:val="0"/>
          <w:sz w:val="28"/>
          <w:szCs w:val="28"/>
          <w14:ligatures w14:val="none"/>
        </w:rPr>
      </w:pPr>
      <w:r w:rsidRPr="002A041A">
        <w:rPr>
          <w:rFonts w:ascii="Times New Roman" w:eastAsia="Calibri" w:hAnsi="Times New Roman" w:cs="Times New Roman"/>
          <w:b/>
          <w:bCs/>
          <w:kern w:val="0"/>
          <w:sz w:val="28"/>
          <w:szCs w:val="28"/>
          <w14:ligatures w14:val="none"/>
        </w:rPr>
        <w:t>Dự kiến đặt tên khu phố mới</w:t>
      </w:r>
      <w:r w:rsidRPr="002A041A">
        <w:rPr>
          <w:rFonts w:ascii="Times New Roman" w:eastAsia="Calibri" w:hAnsi="Times New Roman" w:cs="Times New Roman"/>
          <w:kern w:val="0"/>
          <w:sz w:val="28"/>
          <w:szCs w:val="28"/>
          <w14:ligatures w14:val="none"/>
        </w:rPr>
        <w:t xml:space="preserve">: Khu phố </w:t>
      </w:r>
      <w:r w:rsidRPr="002A041A">
        <w:rPr>
          <w:rFonts w:ascii="Times New Roman" w:eastAsia="Times New Roman" w:hAnsi="Times New Roman" w:cs="Times New Roman"/>
          <w:kern w:val="0"/>
          <w:sz w:val="28"/>
          <w:szCs w:val="28"/>
          <w14:ligatures w14:val="none"/>
        </w:rPr>
        <w:t>Tân Xuân 2.</w:t>
      </w:r>
    </w:p>
    <w:p w14:paraId="7C0E06B1" w14:textId="57F39BC4" w:rsidR="006F6B51" w:rsidRPr="002A041A" w:rsidRDefault="00743568" w:rsidP="006F6B51">
      <w:pPr>
        <w:widowControl w:val="0"/>
        <w:autoSpaceDE w:val="0"/>
        <w:autoSpaceDN w:val="0"/>
        <w:spacing w:before="120" w:after="0" w:line="240" w:lineRule="auto"/>
        <w:ind w:firstLine="720"/>
        <w:jc w:val="both"/>
        <w:rPr>
          <w:rFonts w:ascii="Times New Roman" w:eastAsia="Times New Roman" w:hAnsi="Times New Roman" w:cs="Times New Roman"/>
          <w:kern w:val="0"/>
          <w:sz w:val="28"/>
          <w:szCs w:val="28"/>
          <w14:ligatures w14:val="none"/>
        </w:rPr>
      </w:pPr>
      <w:r w:rsidRPr="002A041A">
        <w:rPr>
          <w:rFonts w:ascii="Times New Roman" w:hAnsi="Times New Roman" w:cs="Times New Roman"/>
          <w:b/>
          <w:sz w:val="28"/>
          <w:szCs w:val="28"/>
        </w:rPr>
        <w:t>Lý do sắp xếp:</w:t>
      </w:r>
      <w:r w:rsidRPr="002A041A">
        <w:rPr>
          <w:rFonts w:ascii="Times New Roman" w:hAnsi="Times New Roman" w:cs="Times New Roman"/>
          <w:sz w:val="28"/>
          <w:szCs w:val="28"/>
        </w:rPr>
        <w:t xml:space="preserve"> </w:t>
      </w:r>
      <w:r w:rsidR="006F6B51" w:rsidRPr="002A041A">
        <w:rPr>
          <w:rFonts w:ascii="Times New Roman" w:hAnsi="Times New Roman" w:cs="Times New Roman"/>
          <w:sz w:val="28"/>
          <w:szCs w:val="28"/>
        </w:rPr>
        <w:t xml:space="preserve">Việc sắp xếp khu phố được thực hiện trên cơ sở </w:t>
      </w:r>
      <w:r w:rsidR="006F6B51">
        <w:rPr>
          <w:rFonts w:ascii="Times New Roman" w:hAnsi="Times New Roman" w:cs="Times New Roman"/>
          <w:sz w:val="28"/>
          <w:szCs w:val="28"/>
        </w:rPr>
        <w:t xml:space="preserve">ranh suối Đá, </w:t>
      </w:r>
      <w:r w:rsidR="006F6B51" w:rsidRPr="002A041A">
        <w:rPr>
          <w:rFonts w:ascii="Times New Roman" w:hAnsi="Times New Roman" w:cs="Times New Roman"/>
          <w:sz w:val="28"/>
          <w:szCs w:val="28"/>
        </w:rPr>
        <w:t>tuyến đường hẻm 1089 kết nối với đường Nguyễn Huệ</w:t>
      </w:r>
      <w:r w:rsidR="006F6B51">
        <w:rPr>
          <w:rFonts w:ascii="Times New Roman" w:hAnsi="Times New Roman" w:cs="Times New Roman"/>
          <w:sz w:val="28"/>
          <w:szCs w:val="28"/>
        </w:rPr>
        <w:t>,</w:t>
      </w:r>
      <w:r w:rsidR="006F6B51" w:rsidRPr="002A041A">
        <w:rPr>
          <w:rFonts w:ascii="Times New Roman" w:hAnsi="Times New Roman" w:cs="Times New Roman"/>
          <w:sz w:val="28"/>
          <w:szCs w:val="28"/>
        </w:rPr>
        <w:t xml:space="preserve"> </w:t>
      </w:r>
      <w:r w:rsidR="006F6B51">
        <w:rPr>
          <w:rFonts w:ascii="Times New Roman" w:hAnsi="Times New Roman" w:cs="Times New Roman"/>
          <w:sz w:val="28"/>
          <w:szCs w:val="28"/>
        </w:rPr>
        <w:t xml:space="preserve">đường Lê Quý Đôn </w:t>
      </w:r>
      <w:r w:rsidR="006F6B51" w:rsidRPr="002A041A">
        <w:rPr>
          <w:rFonts w:ascii="Times New Roman" w:hAnsi="Times New Roman" w:cs="Times New Roman"/>
          <w:sz w:val="28"/>
          <w:szCs w:val="28"/>
        </w:rPr>
        <w:t>bảo đảm phù hợp với điều kiện giao thông, địa bàn dân cư và yêu cầu quản lý thực tế.</w:t>
      </w:r>
    </w:p>
    <w:p w14:paraId="70C7B3C4" w14:textId="77777777" w:rsidR="00743568" w:rsidRPr="002A041A" w:rsidRDefault="00743568" w:rsidP="00743568">
      <w:pPr>
        <w:widowControl w:val="0"/>
        <w:autoSpaceDE w:val="0"/>
        <w:autoSpaceDN w:val="0"/>
        <w:spacing w:before="120" w:after="0" w:line="240" w:lineRule="auto"/>
        <w:ind w:firstLine="720"/>
        <w:jc w:val="both"/>
        <w:rPr>
          <w:rFonts w:ascii="Times New Roman" w:eastAsia="Calibri" w:hAnsi="Times New Roman" w:cs="Times New Roman"/>
          <w:spacing w:val="-14"/>
          <w:kern w:val="0"/>
          <w:sz w:val="28"/>
          <w:szCs w:val="28"/>
          <w14:ligatures w14:val="none"/>
        </w:rPr>
      </w:pPr>
      <w:r w:rsidRPr="002A041A">
        <w:rPr>
          <w:rFonts w:ascii="Times New Roman" w:eastAsia="Times New Roman" w:hAnsi="Times New Roman" w:cs="Times New Roman"/>
          <w:b/>
          <w:bCs/>
          <w:spacing w:val="-14"/>
          <w:kern w:val="0"/>
          <w:sz w:val="28"/>
          <w:szCs w:val="28"/>
          <w14:ligatures w14:val="none"/>
        </w:rPr>
        <w:t xml:space="preserve">Dự kiến nhà văn hóa: </w:t>
      </w:r>
      <w:r w:rsidRPr="002A041A">
        <w:rPr>
          <w:rFonts w:ascii="Times New Roman" w:eastAsia="Calibri" w:hAnsi="Times New Roman" w:cs="Times New Roman"/>
          <w:spacing w:val="-14"/>
          <w:kern w:val="0"/>
          <w:sz w:val="28"/>
          <w:szCs w:val="28"/>
          <w14:ligatures w14:val="none"/>
        </w:rPr>
        <w:t>Sử dụng nhà văn hóa khu phố Suối Đá với diện tích 0,07 ha.</w:t>
      </w:r>
    </w:p>
    <w:p w14:paraId="38486A01" w14:textId="4BCE28D5" w:rsidR="00743568" w:rsidRPr="00743568" w:rsidRDefault="00743568" w:rsidP="00743568">
      <w:pPr>
        <w:widowControl w:val="0"/>
        <w:autoSpaceDE w:val="0"/>
        <w:autoSpaceDN w:val="0"/>
        <w:spacing w:before="120" w:after="0" w:line="240" w:lineRule="auto"/>
        <w:ind w:firstLine="720"/>
        <w:jc w:val="both"/>
        <w:rPr>
          <w:rFonts w:ascii="Times New Roman" w:eastAsia="Times New Roman" w:hAnsi="Times New Roman" w:cs="Times New Roman"/>
          <w:kern w:val="0"/>
          <w:sz w:val="28"/>
          <w:szCs w:val="28"/>
          <w14:ligatures w14:val="none"/>
        </w:rPr>
      </w:pPr>
      <w:r w:rsidRPr="00743568">
        <w:rPr>
          <w:rFonts w:ascii="Times New Roman" w:eastAsia="Calibri" w:hAnsi="Times New Roman" w:cs="Times New Roman"/>
          <w:b/>
          <w:bCs/>
          <w:spacing w:val="-14"/>
          <w:kern w:val="0"/>
          <w:sz w:val="28"/>
          <w:szCs w:val="28"/>
          <w14:ligatures w14:val="none"/>
        </w:rPr>
        <w:t xml:space="preserve">(10) Sáp nhập một phần khu phố Tân Trà (560 hộ), một phần khu phố Tiến Hưng </w:t>
      </w:r>
      <w:r w:rsidRPr="00743568">
        <w:rPr>
          <w:rFonts w:ascii="Times New Roman" w:eastAsia="Calibri" w:hAnsi="Times New Roman" w:cs="Times New Roman"/>
          <w:b/>
          <w:bCs/>
          <w:spacing w:val="-14"/>
          <w:kern w:val="0"/>
          <w:sz w:val="28"/>
          <w:szCs w:val="28"/>
          <w14:ligatures w14:val="none"/>
        </w:rPr>
        <w:lastRenderedPageBreak/>
        <w:t>1 (1.845 hộ), một phần khu phố Tiến Hưng 2 (988 hộ)</w:t>
      </w:r>
      <w:r w:rsidR="00DA3143">
        <w:rPr>
          <w:rFonts w:ascii="Times New Roman" w:eastAsia="Calibri" w:hAnsi="Times New Roman" w:cs="Times New Roman"/>
          <w:b/>
          <w:bCs/>
          <w:spacing w:val="-14"/>
          <w:kern w:val="0"/>
          <w:sz w:val="28"/>
          <w:szCs w:val="28"/>
          <w14:ligatures w14:val="none"/>
        </w:rPr>
        <w:t xml:space="preserve">, </w:t>
      </w:r>
      <w:r w:rsidRPr="00743568">
        <w:rPr>
          <w:rFonts w:ascii="Times New Roman" w:eastAsia="Calibri" w:hAnsi="Times New Roman" w:cs="Times New Roman"/>
          <w:b/>
          <w:bCs/>
          <w:spacing w:val="-14"/>
          <w:kern w:val="0"/>
          <w:sz w:val="28"/>
          <w:szCs w:val="28"/>
          <w14:ligatures w14:val="none"/>
        </w:rPr>
        <w:t>một phần khu phố Tiến Hưng 6 (943 hộ)</w:t>
      </w:r>
      <w:r w:rsidR="00DA3143">
        <w:rPr>
          <w:rFonts w:ascii="Times New Roman" w:eastAsia="Calibri" w:hAnsi="Times New Roman" w:cs="Times New Roman"/>
          <w:b/>
          <w:bCs/>
          <w:spacing w:val="-14"/>
          <w:kern w:val="0"/>
          <w:sz w:val="28"/>
          <w:szCs w:val="28"/>
          <w14:ligatures w14:val="none"/>
        </w:rPr>
        <w:t xml:space="preserve"> và</w:t>
      </w:r>
      <w:r w:rsidRPr="00743568">
        <w:rPr>
          <w:rFonts w:ascii="Times New Roman" w:eastAsia="Calibri" w:hAnsi="Times New Roman" w:cs="Times New Roman"/>
          <w:b/>
          <w:bCs/>
          <w:spacing w:val="-14"/>
          <w:kern w:val="0"/>
          <w:sz w:val="28"/>
          <w:szCs w:val="28"/>
          <w14:ligatures w14:val="none"/>
        </w:rPr>
        <w:t xml:space="preserve"> </w:t>
      </w:r>
      <w:r w:rsidR="00DA3143" w:rsidRPr="00743568">
        <w:rPr>
          <w:rFonts w:ascii="Times New Roman" w:eastAsia="Calibri" w:hAnsi="Times New Roman" w:cs="Times New Roman"/>
          <w:b/>
          <w:bCs/>
          <w:spacing w:val="-14"/>
          <w:kern w:val="0"/>
          <w:sz w:val="28"/>
          <w:szCs w:val="28"/>
          <w14:ligatures w14:val="none"/>
        </w:rPr>
        <w:t xml:space="preserve">một phần khu phố Tiến Hưng </w:t>
      </w:r>
      <w:r w:rsidR="00DA3143">
        <w:rPr>
          <w:rFonts w:ascii="Times New Roman" w:eastAsia="Calibri" w:hAnsi="Times New Roman" w:cs="Times New Roman"/>
          <w:b/>
          <w:bCs/>
          <w:spacing w:val="-14"/>
          <w:kern w:val="0"/>
          <w:sz w:val="28"/>
          <w:szCs w:val="28"/>
          <w14:ligatures w14:val="none"/>
        </w:rPr>
        <w:t>4</w:t>
      </w:r>
      <w:r w:rsidR="00DA3143" w:rsidRPr="00743568">
        <w:rPr>
          <w:rFonts w:ascii="Times New Roman" w:eastAsia="Calibri" w:hAnsi="Times New Roman" w:cs="Times New Roman"/>
          <w:b/>
          <w:bCs/>
          <w:spacing w:val="-14"/>
          <w:kern w:val="0"/>
          <w:sz w:val="28"/>
          <w:szCs w:val="28"/>
          <w14:ligatures w14:val="none"/>
        </w:rPr>
        <w:t xml:space="preserve"> (</w:t>
      </w:r>
      <w:r w:rsidR="00DA3143">
        <w:rPr>
          <w:rFonts w:ascii="Times New Roman" w:eastAsia="Calibri" w:hAnsi="Times New Roman" w:cs="Times New Roman"/>
          <w:b/>
          <w:bCs/>
          <w:spacing w:val="-14"/>
          <w:kern w:val="0"/>
          <w:sz w:val="28"/>
          <w:szCs w:val="28"/>
          <w14:ligatures w14:val="none"/>
        </w:rPr>
        <w:t>28</w:t>
      </w:r>
      <w:r w:rsidR="00DA3143" w:rsidRPr="00743568">
        <w:rPr>
          <w:rFonts w:ascii="Times New Roman" w:eastAsia="Calibri" w:hAnsi="Times New Roman" w:cs="Times New Roman"/>
          <w:b/>
          <w:bCs/>
          <w:spacing w:val="-14"/>
          <w:kern w:val="0"/>
          <w:sz w:val="28"/>
          <w:szCs w:val="28"/>
          <w14:ligatures w14:val="none"/>
        </w:rPr>
        <w:t xml:space="preserve"> hộ), </w:t>
      </w:r>
      <w:r w:rsidRPr="00743568">
        <w:rPr>
          <w:rFonts w:ascii="Times New Roman" w:eastAsia="Calibri" w:hAnsi="Times New Roman" w:cs="Times New Roman"/>
          <w:b/>
          <w:bCs/>
          <w:spacing w:val="-14"/>
          <w:kern w:val="0"/>
          <w:sz w:val="28"/>
          <w:szCs w:val="28"/>
          <w14:ligatures w14:val="none"/>
        </w:rPr>
        <w:t>hình thành khu phố mới có 4.36</w:t>
      </w:r>
      <w:r w:rsidR="00DA3143">
        <w:rPr>
          <w:rFonts w:ascii="Times New Roman" w:eastAsia="Calibri" w:hAnsi="Times New Roman" w:cs="Times New Roman"/>
          <w:b/>
          <w:bCs/>
          <w:spacing w:val="-14"/>
          <w:kern w:val="0"/>
          <w:sz w:val="28"/>
          <w:szCs w:val="28"/>
          <w14:ligatures w14:val="none"/>
        </w:rPr>
        <w:t>4</w:t>
      </w:r>
      <w:r w:rsidRPr="00743568">
        <w:rPr>
          <w:rFonts w:ascii="Times New Roman" w:eastAsia="Calibri" w:hAnsi="Times New Roman" w:cs="Times New Roman"/>
          <w:b/>
          <w:bCs/>
          <w:spacing w:val="-14"/>
          <w:kern w:val="0"/>
          <w:sz w:val="28"/>
          <w:szCs w:val="28"/>
          <w14:ligatures w14:val="none"/>
        </w:rPr>
        <w:t xml:space="preserve"> hộ, tổng diện tí</w:t>
      </w:r>
      <w:r w:rsidR="003A6E4D">
        <w:rPr>
          <w:rFonts w:ascii="Times New Roman" w:eastAsia="Calibri" w:hAnsi="Times New Roman" w:cs="Times New Roman"/>
          <w:b/>
          <w:bCs/>
          <w:spacing w:val="-14"/>
          <w:kern w:val="0"/>
          <w:sz w:val="28"/>
          <w:szCs w:val="28"/>
          <w14:ligatures w14:val="none"/>
        </w:rPr>
        <w:t>ch là 1.</w:t>
      </w:r>
      <w:r w:rsidRPr="00743568">
        <w:rPr>
          <w:rFonts w:ascii="Times New Roman" w:eastAsia="Calibri" w:hAnsi="Times New Roman" w:cs="Times New Roman"/>
          <w:b/>
          <w:bCs/>
          <w:spacing w:val="-14"/>
          <w:kern w:val="0"/>
          <w:sz w:val="28"/>
          <w:szCs w:val="28"/>
          <w14:ligatures w14:val="none"/>
        </w:rPr>
        <w:t>4</w:t>
      </w:r>
      <w:r w:rsidR="003A6E4D">
        <w:rPr>
          <w:rFonts w:ascii="Times New Roman" w:eastAsia="Calibri" w:hAnsi="Times New Roman" w:cs="Times New Roman"/>
          <w:b/>
          <w:bCs/>
          <w:spacing w:val="-14"/>
          <w:kern w:val="0"/>
          <w:sz w:val="28"/>
          <w:szCs w:val="28"/>
          <w14:ligatures w14:val="none"/>
        </w:rPr>
        <w:t>89,</w:t>
      </w:r>
      <w:r w:rsidRPr="00743568">
        <w:rPr>
          <w:rFonts w:ascii="Times New Roman" w:eastAsia="Calibri" w:hAnsi="Times New Roman" w:cs="Times New Roman"/>
          <w:b/>
          <w:bCs/>
          <w:spacing w:val="-14"/>
          <w:kern w:val="0"/>
          <w:sz w:val="28"/>
          <w:szCs w:val="28"/>
          <w14:ligatures w14:val="none"/>
        </w:rPr>
        <w:t>8</w:t>
      </w:r>
      <w:r w:rsidR="003A6E4D">
        <w:rPr>
          <w:rFonts w:ascii="Times New Roman" w:eastAsia="Calibri" w:hAnsi="Times New Roman" w:cs="Times New Roman"/>
          <w:b/>
          <w:bCs/>
          <w:spacing w:val="-14"/>
          <w:kern w:val="0"/>
          <w:sz w:val="28"/>
          <w:szCs w:val="28"/>
          <w14:ligatures w14:val="none"/>
        </w:rPr>
        <w:t>1</w:t>
      </w:r>
      <w:r w:rsidRPr="00743568">
        <w:rPr>
          <w:rFonts w:ascii="Times New Roman" w:eastAsia="Calibri" w:hAnsi="Times New Roman" w:cs="Times New Roman"/>
          <w:b/>
          <w:bCs/>
          <w:spacing w:val="-14"/>
          <w:kern w:val="0"/>
          <w:sz w:val="28"/>
          <w:szCs w:val="28"/>
          <w14:ligatures w14:val="none"/>
        </w:rPr>
        <w:t xml:space="preserve"> ha.</w:t>
      </w:r>
    </w:p>
    <w:p w14:paraId="4D176F52" w14:textId="77777777" w:rsidR="00743568" w:rsidRPr="00743568" w:rsidRDefault="00743568" w:rsidP="00743568">
      <w:pPr>
        <w:widowControl w:val="0"/>
        <w:autoSpaceDE w:val="0"/>
        <w:autoSpaceDN w:val="0"/>
        <w:spacing w:before="120" w:after="0" w:line="240" w:lineRule="auto"/>
        <w:ind w:firstLine="720"/>
        <w:jc w:val="both"/>
        <w:rPr>
          <w:rFonts w:ascii="Times New Roman" w:eastAsia="Calibri" w:hAnsi="Times New Roman" w:cs="Times New Roman"/>
          <w:spacing w:val="-14"/>
          <w:kern w:val="0"/>
          <w:sz w:val="28"/>
          <w:szCs w:val="28"/>
          <w14:ligatures w14:val="none"/>
        </w:rPr>
      </w:pPr>
      <w:r w:rsidRPr="00743568">
        <w:rPr>
          <w:rFonts w:ascii="Times New Roman" w:eastAsia="Calibri" w:hAnsi="Times New Roman" w:cs="Times New Roman"/>
          <w:b/>
          <w:bCs/>
          <w:kern w:val="0"/>
          <w:sz w:val="28"/>
          <w:szCs w:val="28"/>
          <w14:ligatures w14:val="none"/>
        </w:rPr>
        <w:t>Dự kiến đặt tên khu phố mới</w:t>
      </w:r>
      <w:r w:rsidRPr="00743568">
        <w:rPr>
          <w:rFonts w:ascii="Times New Roman" w:eastAsia="Calibri" w:hAnsi="Times New Roman" w:cs="Times New Roman"/>
          <w:kern w:val="0"/>
          <w:sz w:val="28"/>
          <w:szCs w:val="28"/>
          <w14:ligatures w14:val="none"/>
        </w:rPr>
        <w:t xml:space="preserve">: Khu phố </w:t>
      </w:r>
      <w:r w:rsidRPr="00743568">
        <w:rPr>
          <w:rFonts w:ascii="Times New Roman" w:eastAsia="Times New Roman" w:hAnsi="Times New Roman" w:cs="Times New Roman"/>
          <w:kern w:val="0"/>
          <w:sz w:val="28"/>
          <w:szCs w:val="28"/>
          <w14:ligatures w14:val="none"/>
        </w:rPr>
        <w:t>Tiến Hưng 1.</w:t>
      </w:r>
    </w:p>
    <w:p w14:paraId="17167728" w14:textId="77777777" w:rsidR="00743568" w:rsidRPr="006F6B51" w:rsidRDefault="00743568" w:rsidP="00743568">
      <w:pPr>
        <w:widowControl w:val="0"/>
        <w:autoSpaceDE w:val="0"/>
        <w:autoSpaceDN w:val="0"/>
        <w:spacing w:before="120" w:after="0" w:line="240" w:lineRule="auto"/>
        <w:ind w:firstLine="720"/>
        <w:jc w:val="both"/>
        <w:rPr>
          <w:rFonts w:ascii="Times New Roman" w:eastAsia="Times New Roman" w:hAnsi="Times New Roman" w:cs="Times New Roman"/>
          <w:kern w:val="0"/>
          <w:sz w:val="28"/>
          <w:szCs w:val="28"/>
          <w14:ligatures w14:val="none"/>
        </w:rPr>
      </w:pPr>
      <w:r w:rsidRPr="00743568">
        <w:rPr>
          <w:rFonts w:ascii="Times New Roman" w:eastAsia="Times New Roman" w:hAnsi="Times New Roman" w:cs="Times New Roman"/>
          <w:b/>
          <w:bCs/>
          <w:kern w:val="0"/>
          <w:sz w:val="28"/>
          <w:szCs w:val="28"/>
          <w14:ligatures w14:val="none"/>
        </w:rPr>
        <w:t xml:space="preserve">Lý do sắp xếp: </w:t>
      </w:r>
      <w:r w:rsidRPr="006F6B51">
        <w:rPr>
          <w:rFonts w:ascii="Times New Roman" w:eastAsia="Times New Roman" w:hAnsi="Times New Roman" w:cs="Times New Roman"/>
          <w:kern w:val="0"/>
          <w:sz w:val="28"/>
          <w:szCs w:val="28"/>
          <w14:ligatures w14:val="none"/>
        </w:rPr>
        <w:t>Việc sắp xếp khu phố được thực hiện trên cơ sở tim suối Đá, đường ĐT 741 và đường cao tốc Chơn Thành - Gia Nghĩa, bảo đảm phù hợp với điều kiện tự nhiên, giao thông và yêu cầu quản lý thực tế.</w:t>
      </w:r>
    </w:p>
    <w:p w14:paraId="53E5EF41" w14:textId="77777777" w:rsidR="00743568" w:rsidRPr="00743568" w:rsidRDefault="00743568" w:rsidP="00743568">
      <w:pPr>
        <w:widowControl w:val="0"/>
        <w:autoSpaceDE w:val="0"/>
        <w:autoSpaceDN w:val="0"/>
        <w:spacing w:before="120" w:after="0" w:line="240" w:lineRule="auto"/>
        <w:ind w:firstLine="720"/>
        <w:jc w:val="both"/>
        <w:rPr>
          <w:rFonts w:ascii="Times New Roman" w:eastAsia="Calibri" w:hAnsi="Times New Roman" w:cs="Times New Roman"/>
          <w:kern w:val="0"/>
          <w:sz w:val="28"/>
          <w:szCs w:val="28"/>
          <w14:ligatures w14:val="none"/>
        </w:rPr>
      </w:pPr>
      <w:r w:rsidRPr="00743568">
        <w:rPr>
          <w:rFonts w:ascii="Times New Roman" w:eastAsia="Times New Roman" w:hAnsi="Times New Roman" w:cs="Times New Roman"/>
          <w:b/>
          <w:bCs/>
          <w:spacing w:val="-10"/>
          <w:kern w:val="0"/>
          <w:sz w:val="28"/>
          <w:szCs w:val="28"/>
          <w14:ligatures w14:val="none"/>
        </w:rPr>
        <w:t xml:space="preserve">Dự kiến nhà văn hóa: </w:t>
      </w:r>
      <w:r w:rsidRPr="00743568">
        <w:rPr>
          <w:rFonts w:ascii="Times New Roman" w:eastAsia="Calibri" w:hAnsi="Times New Roman" w:cs="Times New Roman"/>
          <w:kern w:val="0"/>
          <w:sz w:val="28"/>
          <w:szCs w:val="28"/>
          <w14:ligatures w14:val="none"/>
        </w:rPr>
        <w:t>Sử dụng nhà văn hóa khu phố Tiến Hưng 1 với diện tích 0,20 ha.</w:t>
      </w:r>
    </w:p>
    <w:p w14:paraId="37187385" w14:textId="7D22D8E1" w:rsidR="00743568" w:rsidRPr="00743568" w:rsidRDefault="00743568" w:rsidP="00743568">
      <w:pPr>
        <w:widowControl w:val="0"/>
        <w:autoSpaceDE w:val="0"/>
        <w:autoSpaceDN w:val="0"/>
        <w:spacing w:before="120" w:after="0" w:line="240" w:lineRule="auto"/>
        <w:ind w:firstLine="720"/>
        <w:jc w:val="both"/>
        <w:rPr>
          <w:rFonts w:ascii="Times New Roman" w:eastAsia="Times New Roman" w:hAnsi="Times New Roman" w:cs="Times New Roman"/>
          <w:kern w:val="0"/>
          <w:sz w:val="28"/>
          <w:szCs w:val="28"/>
          <w14:ligatures w14:val="none"/>
        </w:rPr>
      </w:pPr>
      <w:r w:rsidRPr="00743568">
        <w:rPr>
          <w:rFonts w:ascii="Times New Roman" w:eastAsia="Times New Roman" w:hAnsi="Times New Roman" w:cs="Times New Roman"/>
          <w:b/>
          <w:bCs/>
          <w:spacing w:val="-2"/>
          <w:kern w:val="0"/>
          <w:sz w:val="28"/>
          <w:szCs w:val="28"/>
          <w14:ligatures w14:val="none"/>
        </w:rPr>
        <w:t xml:space="preserve">(11) Sáp nhập </w:t>
      </w:r>
      <w:r w:rsidR="00DA3143" w:rsidRPr="00743568">
        <w:rPr>
          <w:rFonts w:ascii="Times New Roman" w:eastAsia="Calibri" w:hAnsi="Times New Roman" w:cs="Times New Roman"/>
          <w:b/>
          <w:bCs/>
          <w:spacing w:val="-14"/>
          <w:kern w:val="0"/>
          <w:sz w:val="28"/>
          <w:szCs w:val="28"/>
          <w14:ligatures w14:val="none"/>
        </w:rPr>
        <w:t xml:space="preserve">một phần khu phố Tân Trà (60 hộ), </w:t>
      </w:r>
      <w:r w:rsidRPr="00743568">
        <w:rPr>
          <w:rFonts w:ascii="Times New Roman" w:eastAsia="Times New Roman" w:hAnsi="Times New Roman" w:cs="Times New Roman"/>
          <w:b/>
          <w:bCs/>
          <w:spacing w:val="-2"/>
          <w:kern w:val="0"/>
          <w:sz w:val="28"/>
          <w:szCs w:val="28"/>
          <w14:ligatures w14:val="none"/>
        </w:rPr>
        <w:t>một phần khu phố Tiến Hưng 1 (523 hộ), một phần khu phố Tiến Hưng 2 (889 hộ), khu phố Tiến Hưng 3 (2.787 hộ), một phần khu phố Tiến Hưng 6 (544 hộ), một phần khu phố Tiến Hưng 4 (</w:t>
      </w:r>
      <w:r w:rsidR="00090511">
        <w:rPr>
          <w:rFonts w:ascii="Times New Roman" w:eastAsia="Times New Roman" w:hAnsi="Times New Roman" w:cs="Times New Roman"/>
          <w:b/>
          <w:bCs/>
          <w:spacing w:val="-2"/>
          <w:kern w:val="0"/>
          <w:sz w:val="28"/>
          <w:szCs w:val="28"/>
          <w14:ligatures w14:val="none"/>
        </w:rPr>
        <w:t>90</w:t>
      </w:r>
      <w:r w:rsidRPr="00743568">
        <w:rPr>
          <w:rFonts w:ascii="Times New Roman" w:eastAsia="Times New Roman" w:hAnsi="Times New Roman" w:cs="Times New Roman"/>
          <w:b/>
          <w:bCs/>
          <w:spacing w:val="-2"/>
          <w:kern w:val="0"/>
          <w:sz w:val="28"/>
          <w:szCs w:val="28"/>
          <w14:ligatures w14:val="none"/>
        </w:rPr>
        <w:t xml:space="preserve"> hộ), một phần khu phố Tiến Hưng 7 (38 hộ), hình thành khu phố mới có 4.9</w:t>
      </w:r>
      <w:r w:rsidR="00DA3143">
        <w:rPr>
          <w:rFonts w:ascii="Times New Roman" w:eastAsia="Times New Roman" w:hAnsi="Times New Roman" w:cs="Times New Roman"/>
          <w:b/>
          <w:bCs/>
          <w:spacing w:val="-2"/>
          <w:kern w:val="0"/>
          <w:sz w:val="28"/>
          <w:szCs w:val="28"/>
          <w14:ligatures w14:val="none"/>
        </w:rPr>
        <w:t>31</w:t>
      </w:r>
      <w:r w:rsidRPr="00743568">
        <w:rPr>
          <w:rFonts w:ascii="Times New Roman" w:eastAsia="Times New Roman" w:hAnsi="Times New Roman" w:cs="Times New Roman"/>
          <w:b/>
          <w:bCs/>
          <w:spacing w:val="-2"/>
          <w:kern w:val="0"/>
          <w:sz w:val="28"/>
          <w:szCs w:val="28"/>
          <w14:ligatures w14:val="none"/>
        </w:rPr>
        <w:t xml:space="preserve"> hộ, tổng diện tích là 1.538,19 ha.</w:t>
      </w:r>
    </w:p>
    <w:p w14:paraId="4014862A" w14:textId="77777777" w:rsidR="00743568" w:rsidRPr="00743568" w:rsidRDefault="00743568" w:rsidP="00743568">
      <w:pPr>
        <w:widowControl w:val="0"/>
        <w:autoSpaceDE w:val="0"/>
        <w:autoSpaceDN w:val="0"/>
        <w:spacing w:before="120" w:after="0" w:line="240" w:lineRule="auto"/>
        <w:ind w:firstLine="720"/>
        <w:jc w:val="both"/>
        <w:rPr>
          <w:rFonts w:ascii="Times New Roman" w:eastAsia="Times New Roman" w:hAnsi="Times New Roman" w:cs="Times New Roman"/>
          <w:kern w:val="0"/>
          <w:sz w:val="28"/>
          <w:szCs w:val="28"/>
          <w14:ligatures w14:val="none"/>
        </w:rPr>
      </w:pPr>
      <w:r w:rsidRPr="00743568">
        <w:rPr>
          <w:rFonts w:ascii="Times New Roman" w:eastAsia="Calibri" w:hAnsi="Times New Roman" w:cs="Times New Roman"/>
          <w:b/>
          <w:bCs/>
          <w:kern w:val="0"/>
          <w:sz w:val="28"/>
          <w:szCs w:val="28"/>
          <w14:ligatures w14:val="none"/>
        </w:rPr>
        <w:t>Dự kiến đặt tên khu phố</w:t>
      </w:r>
      <w:r w:rsidRPr="00743568">
        <w:rPr>
          <w:rFonts w:ascii="Times New Roman" w:eastAsia="Calibri" w:hAnsi="Times New Roman" w:cs="Times New Roman"/>
          <w:kern w:val="0"/>
          <w:sz w:val="28"/>
          <w:szCs w:val="28"/>
          <w14:ligatures w14:val="none"/>
        </w:rPr>
        <w:t xml:space="preserve"> </w:t>
      </w:r>
      <w:r w:rsidRPr="00743568">
        <w:rPr>
          <w:rFonts w:ascii="Times New Roman" w:eastAsia="Calibri" w:hAnsi="Times New Roman" w:cs="Times New Roman"/>
          <w:b/>
          <w:bCs/>
          <w:kern w:val="0"/>
          <w:sz w:val="28"/>
          <w:szCs w:val="28"/>
          <w14:ligatures w14:val="none"/>
        </w:rPr>
        <w:t xml:space="preserve">mới: </w:t>
      </w:r>
      <w:r w:rsidRPr="00743568">
        <w:rPr>
          <w:rFonts w:ascii="Times New Roman" w:eastAsia="Calibri" w:hAnsi="Times New Roman" w:cs="Times New Roman"/>
          <w:kern w:val="0"/>
          <w:sz w:val="28"/>
          <w:szCs w:val="28"/>
          <w14:ligatures w14:val="none"/>
        </w:rPr>
        <w:t xml:space="preserve">Khu phố </w:t>
      </w:r>
      <w:r w:rsidRPr="00743568">
        <w:rPr>
          <w:rFonts w:ascii="Times New Roman" w:eastAsia="Times New Roman" w:hAnsi="Times New Roman" w:cs="Times New Roman"/>
          <w:kern w:val="0"/>
          <w:sz w:val="28"/>
          <w:szCs w:val="28"/>
          <w14:ligatures w14:val="none"/>
        </w:rPr>
        <w:t>Tiến Hưng 2.</w:t>
      </w:r>
    </w:p>
    <w:p w14:paraId="6E6BD2B8" w14:textId="526D9CF9" w:rsidR="00743568" w:rsidRPr="006F6B51" w:rsidRDefault="00743568" w:rsidP="00743568">
      <w:pPr>
        <w:widowControl w:val="0"/>
        <w:autoSpaceDE w:val="0"/>
        <w:autoSpaceDN w:val="0"/>
        <w:spacing w:before="120" w:after="0" w:line="240" w:lineRule="auto"/>
        <w:ind w:firstLine="720"/>
        <w:jc w:val="both"/>
        <w:rPr>
          <w:rFonts w:ascii="Times New Roman" w:eastAsia="Times New Roman" w:hAnsi="Times New Roman" w:cs="Times New Roman"/>
          <w:kern w:val="0"/>
          <w:sz w:val="28"/>
          <w:szCs w:val="28"/>
          <w14:ligatures w14:val="none"/>
        </w:rPr>
      </w:pPr>
      <w:r w:rsidRPr="00743568">
        <w:rPr>
          <w:rFonts w:ascii="Times New Roman" w:eastAsia="Times New Roman" w:hAnsi="Times New Roman" w:cs="Times New Roman"/>
          <w:b/>
          <w:bCs/>
          <w:kern w:val="0"/>
          <w:sz w:val="28"/>
          <w:szCs w:val="28"/>
          <w14:ligatures w14:val="none"/>
        </w:rPr>
        <w:t xml:space="preserve">Lý do sắp xếp: </w:t>
      </w:r>
      <w:r w:rsidRPr="006F6B51">
        <w:rPr>
          <w:rFonts w:ascii="Times New Roman" w:eastAsia="Times New Roman" w:hAnsi="Times New Roman" w:cs="Times New Roman"/>
          <w:kern w:val="0"/>
          <w:sz w:val="28"/>
          <w:szCs w:val="28"/>
          <w14:ligatures w14:val="none"/>
        </w:rPr>
        <w:t xml:space="preserve">Việc sắp xếp khu phố được thực hiện trên cơ sở </w:t>
      </w:r>
      <w:r w:rsidR="006F6B51" w:rsidRPr="006F6B51">
        <w:rPr>
          <w:rFonts w:ascii="Times New Roman" w:eastAsia="Times New Roman" w:hAnsi="Times New Roman" w:cs="Times New Roman"/>
          <w:kern w:val="0"/>
          <w:sz w:val="28"/>
          <w:szCs w:val="28"/>
          <w14:ligatures w14:val="none"/>
        </w:rPr>
        <w:t>ranh</w:t>
      </w:r>
      <w:r w:rsidRPr="006F6B51">
        <w:rPr>
          <w:rFonts w:ascii="Times New Roman" w:eastAsia="Times New Roman" w:hAnsi="Times New Roman" w:cs="Times New Roman"/>
          <w:kern w:val="0"/>
          <w:sz w:val="28"/>
          <w:szCs w:val="28"/>
          <w14:ligatures w14:val="none"/>
        </w:rPr>
        <w:t xml:space="preserve"> suối Đá, đường ĐT 741 và đường cao tốc Chơn Thành - Gia Nghĩa, bảo đảm phù hợp với điều kiện tự nhiên, giao thông và yêu cầu quản lý thực tế.</w:t>
      </w:r>
    </w:p>
    <w:p w14:paraId="397FD867" w14:textId="77777777" w:rsidR="00743568" w:rsidRPr="00743568" w:rsidRDefault="00743568" w:rsidP="00743568">
      <w:pPr>
        <w:widowControl w:val="0"/>
        <w:autoSpaceDE w:val="0"/>
        <w:autoSpaceDN w:val="0"/>
        <w:spacing w:before="120" w:after="0" w:line="240" w:lineRule="auto"/>
        <w:ind w:firstLine="720"/>
        <w:jc w:val="both"/>
        <w:rPr>
          <w:rFonts w:ascii="Times New Roman" w:eastAsia="Calibri" w:hAnsi="Times New Roman" w:cs="Times New Roman"/>
          <w:kern w:val="0"/>
          <w:sz w:val="28"/>
          <w:szCs w:val="28"/>
          <w14:ligatures w14:val="none"/>
        </w:rPr>
      </w:pPr>
      <w:r w:rsidRPr="00743568">
        <w:rPr>
          <w:rFonts w:ascii="Times New Roman" w:eastAsia="Times New Roman" w:hAnsi="Times New Roman" w:cs="Times New Roman"/>
          <w:b/>
          <w:bCs/>
          <w:spacing w:val="-10"/>
          <w:kern w:val="0"/>
          <w:sz w:val="28"/>
          <w:szCs w:val="28"/>
          <w14:ligatures w14:val="none"/>
        </w:rPr>
        <w:t xml:space="preserve">Dự kiến nhà văn hóa: </w:t>
      </w:r>
      <w:r w:rsidRPr="00743568">
        <w:rPr>
          <w:rFonts w:ascii="Times New Roman" w:eastAsia="Calibri" w:hAnsi="Times New Roman" w:cs="Times New Roman"/>
          <w:kern w:val="0"/>
          <w:sz w:val="28"/>
          <w:szCs w:val="28"/>
          <w14:ligatures w14:val="none"/>
        </w:rPr>
        <w:t>Sử dụng nhà văn hóa khu phố Tiến Hưng 3 với diện tích 0,20 ha.</w:t>
      </w:r>
    </w:p>
    <w:p w14:paraId="789DAF1F" w14:textId="77777777" w:rsidR="00743568" w:rsidRPr="00743568" w:rsidRDefault="00743568" w:rsidP="00743568">
      <w:pPr>
        <w:widowControl w:val="0"/>
        <w:autoSpaceDE w:val="0"/>
        <w:autoSpaceDN w:val="0"/>
        <w:spacing w:before="120" w:after="0" w:line="240" w:lineRule="auto"/>
        <w:ind w:firstLine="720"/>
        <w:jc w:val="both"/>
        <w:rPr>
          <w:rFonts w:ascii="Times New Roman" w:eastAsia="Times New Roman" w:hAnsi="Times New Roman" w:cs="Times New Roman"/>
          <w:kern w:val="0"/>
          <w:sz w:val="28"/>
          <w:szCs w:val="28"/>
          <w14:ligatures w14:val="none"/>
        </w:rPr>
      </w:pPr>
      <w:r w:rsidRPr="00743568">
        <w:rPr>
          <w:rFonts w:ascii="Times New Roman" w:eastAsia="Times New Roman" w:hAnsi="Times New Roman" w:cs="Times New Roman"/>
          <w:b/>
          <w:bCs/>
          <w:spacing w:val="-2"/>
          <w:kern w:val="0"/>
          <w:sz w:val="28"/>
          <w:szCs w:val="28"/>
          <w14:ligatures w14:val="none"/>
        </w:rPr>
        <w:t>(12) Sáp nhập một phần khu phố Tiến Hưng 4 (600 hộ), một phần khu phố Tiến Hưng 7 (460 hộ), hình thành khu phố mới có 1.060 hộ, tổng diện tích là 2.264,68 ha.</w:t>
      </w:r>
    </w:p>
    <w:p w14:paraId="545431F2" w14:textId="77777777" w:rsidR="00743568" w:rsidRPr="00743568" w:rsidRDefault="00743568" w:rsidP="00743568">
      <w:pPr>
        <w:widowControl w:val="0"/>
        <w:autoSpaceDE w:val="0"/>
        <w:autoSpaceDN w:val="0"/>
        <w:spacing w:before="120" w:after="0" w:line="240" w:lineRule="auto"/>
        <w:ind w:firstLine="720"/>
        <w:jc w:val="both"/>
        <w:rPr>
          <w:rFonts w:ascii="Times New Roman" w:eastAsia="Times New Roman" w:hAnsi="Times New Roman" w:cs="Times New Roman"/>
          <w:kern w:val="0"/>
          <w:sz w:val="28"/>
          <w:szCs w:val="28"/>
          <w14:ligatures w14:val="none"/>
        </w:rPr>
      </w:pPr>
      <w:r w:rsidRPr="00743568">
        <w:rPr>
          <w:rFonts w:ascii="Times New Roman" w:eastAsia="Calibri" w:hAnsi="Times New Roman" w:cs="Times New Roman"/>
          <w:b/>
          <w:bCs/>
          <w:kern w:val="0"/>
          <w:sz w:val="28"/>
          <w:szCs w:val="28"/>
          <w14:ligatures w14:val="none"/>
        </w:rPr>
        <w:t>Dự kiến đặt tên khu phố mới</w:t>
      </w:r>
      <w:r w:rsidRPr="00743568">
        <w:rPr>
          <w:rFonts w:ascii="Times New Roman" w:eastAsia="Calibri" w:hAnsi="Times New Roman" w:cs="Times New Roman"/>
          <w:kern w:val="0"/>
          <w:sz w:val="28"/>
          <w:szCs w:val="28"/>
          <w14:ligatures w14:val="none"/>
        </w:rPr>
        <w:t xml:space="preserve">: Khu phố </w:t>
      </w:r>
      <w:r w:rsidRPr="00743568">
        <w:rPr>
          <w:rFonts w:ascii="Times New Roman" w:eastAsia="Times New Roman" w:hAnsi="Times New Roman" w:cs="Times New Roman"/>
          <w:kern w:val="0"/>
          <w:sz w:val="28"/>
          <w:szCs w:val="28"/>
          <w14:ligatures w14:val="none"/>
        </w:rPr>
        <w:t>Tiến Hưng 3.</w:t>
      </w:r>
    </w:p>
    <w:p w14:paraId="3D0CEA27" w14:textId="77777777" w:rsidR="00743568" w:rsidRPr="006F6B51" w:rsidRDefault="00743568" w:rsidP="00743568">
      <w:pPr>
        <w:widowControl w:val="0"/>
        <w:autoSpaceDE w:val="0"/>
        <w:autoSpaceDN w:val="0"/>
        <w:spacing w:before="120" w:after="0" w:line="240" w:lineRule="auto"/>
        <w:ind w:firstLine="720"/>
        <w:jc w:val="both"/>
        <w:rPr>
          <w:rFonts w:ascii="Times New Roman" w:eastAsia="Times New Roman" w:hAnsi="Times New Roman" w:cs="Times New Roman"/>
          <w:spacing w:val="-4"/>
          <w:kern w:val="0"/>
          <w:sz w:val="28"/>
          <w:szCs w:val="28"/>
          <w14:ligatures w14:val="none"/>
        </w:rPr>
      </w:pPr>
      <w:r w:rsidRPr="006F6B51">
        <w:rPr>
          <w:rFonts w:ascii="Times New Roman" w:eastAsia="Times New Roman" w:hAnsi="Times New Roman" w:cs="Times New Roman"/>
          <w:b/>
          <w:bCs/>
          <w:spacing w:val="-4"/>
          <w:kern w:val="0"/>
          <w:sz w:val="28"/>
          <w:szCs w:val="28"/>
          <w14:ligatures w14:val="none"/>
        </w:rPr>
        <w:t xml:space="preserve">Lý do sắp xếp: </w:t>
      </w:r>
      <w:r w:rsidRPr="006F6B51">
        <w:rPr>
          <w:rFonts w:ascii="Times New Roman" w:eastAsia="Times New Roman" w:hAnsi="Times New Roman" w:cs="Times New Roman"/>
          <w:spacing w:val="-4"/>
          <w:kern w:val="0"/>
          <w:sz w:val="28"/>
          <w:szCs w:val="28"/>
          <w14:ligatures w14:val="none"/>
        </w:rPr>
        <w:t>Việc sắp xếp khu phố được thực hiện trên cơ sở ranh giới phường Bình Phước, trục đường hiện hữu và đường cao tốc Chơn Thành - Gia Nghĩa, bảo đảm phù hợp với điều kiện tự nhiên, giao thông và yêu cầu quản lý thực tế.</w:t>
      </w:r>
    </w:p>
    <w:p w14:paraId="337FC0D2" w14:textId="77777777" w:rsidR="00743568" w:rsidRPr="00743568" w:rsidRDefault="00743568" w:rsidP="00743568">
      <w:pPr>
        <w:widowControl w:val="0"/>
        <w:autoSpaceDE w:val="0"/>
        <w:autoSpaceDN w:val="0"/>
        <w:spacing w:before="120" w:after="0" w:line="240" w:lineRule="auto"/>
        <w:ind w:firstLine="720"/>
        <w:jc w:val="both"/>
        <w:rPr>
          <w:rFonts w:ascii="Times New Roman" w:eastAsia="Calibri" w:hAnsi="Times New Roman" w:cs="Times New Roman"/>
          <w:kern w:val="0"/>
          <w:sz w:val="28"/>
          <w:szCs w:val="28"/>
          <w14:ligatures w14:val="none"/>
        </w:rPr>
      </w:pPr>
      <w:r w:rsidRPr="00743568">
        <w:rPr>
          <w:rFonts w:ascii="Times New Roman" w:eastAsia="Times New Roman" w:hAnsi="Times New Roman" w:cs="Times New Roman"/>
          <w:b/>
          <w:bCs/>
          <w:spacing w:val="-10"/>
          <w:kern w:val="0"/>
          <w:sz w:val="28"/>
          <w:szCs w:val="28"/>
          <w14:ligatures w14:val="none"/>
        </w:rPr>
        <w:t xml:space="preserve">Dự kiến nhà văn hóa: </w:t>
      </w:r>
      <w:r w:rsidRPr="00743568">
        <w:rPr>
          <w:rFonts w:ascii="Times New Roman" w:eastAsia="Calibri" w:hAnsi="Times New Roman" w:cs="Times New Roman"/>
          <w:kern w:val="0"/>
          <w:sz w:val="28"/>
          <w:szCs w:val="28"/>
          <w14:ligatures w14:val="none"/>
        </w:rPr>
        <w:t>Sử dụng nhà văn hóa khu phố Tiến Hưng 4 với diện tích 0,10 ha.</w:t>
      </w:r>
    </w:p>
    <w:p w14:paraId="47150C49" w14:textId="77777777" w:rsidR="00743568" w:rsidRPr="00743568" w:rsidRDefault="00743568" w:rsidP="006F6B51">
      <w:pPr>
        <w:spacing w:before="120" w:after="120" w:line="240" w:lineRule="auto"/>
        <w:ind w:firstLine="709"/>
        <w:jc w:val="both"/>
        <w:rPr>
          <w:rFonts w:ascii="Times New Roman" w:eastAsia="Times New Roman" w:hAnsi="Times New Roman" w:cs="Times New Roman"/>
          <w:kern w:val="0"/>
          <w:sz w:val="28"/>
          <w:szCs w:val="22"/>
          <w14:ligatures w14:val="none"/>
        </w:rPr>
      </w:pPr>
      <w:r w:rsidRPr="00743568">
        <w:rPr>
          <w:rFonts w:ascii="Times New Roman" w:eastAsia="Times New Roman" w:hAnsi="Times New Roman" w:cs="Times New Roman"/>
          <w:kern w:val="0"/>
          <w:sz w:val="28"/>
          <w:szCs w:val="22"/>
          <w14:ligatures w14:val="none"/>
        </w:rPr>
        <w:t>Sau sắp xếp, toàn phường còn 12 khu phố gồm: Khu phố Tân Đồng (4.289 hộ); Khu phố Tân Phú 1 (3.029 hộ); Khu phố Tân Phú 2 (3.427 hộ); Khu phố Tân Phú 3 (2.123 hộ); Khu phố Tân Bình 1 (2.001 hộ); Khu phố Tân Bình 2 (3.081 hộ); Khu phố Tân Thiện (3.663 hộ); Khu phố Tân Xuân 1 (4.109 hộ); Khu phố Tân Xuân 2 (2.002 hộ); Khu phố Tiến Hưng 1 (4.336 hộ); Khu phố Tiến Hưng 2 (4.899 hộ); Khu phố Tiến Hưng 3 (1.060 hộ).</w:t>
      </w:r>
    </w:p>
    <w:p w14:paraId="0D8517C0" w14:textId="77777777" w:rsidR="00452E13" w:rsidRPr="00662902" w:rsidRDefault="00452E13" w:rsidP="006F6B51">
      <w:pPr>
        <w:widowControl w:val="0"/>
        <w:autoSpaceDE w:val="0"/>
        <w:autoSpaceDN w:val="0"/>
        <w:spacing w:before="120" w:after="120" w:line="240" w:lineRule="auto"/>
        <w:ind w:firstLine="720"/>
        <w:jc w:val="both"/>
        <w:rPr>
          <w:rFonts w:ascii="Times New Roman" w:eastAsia="Times New Roman" w:hAnsi="Times New Roman" w:cs="Times New Roman"/>
          <w:i/>
          <w:iCs/>
          <w:kern w:val="0"/>
          <w:sz w:val="28"/>
          <w:szCs w:val="28"/>
          <w14:ligatures w14:val="none"/>
        </w:rPr>
      </w:pPr>
      <w:r w:rsidRPr="00662902">
        <w:rPr>
          <w:rFonts w:ascii="Times New Roman" w:eastAsia="Times New Roman" w:hAnsi="Times New Roman" w:cs="Times New Roman"/>
          <w:i/>
          <w:iCs/>
          <w:kern w:val="0"/>
          <w:sz w:val="28"/>
          <w:szCs w:val="28"/>
          <w14:ligatures w14:val="none"/>
        </w:rPr>
        <w:t>(Có phụ lục kèm theo)</w:t>
      </w:r>
    </w:p>
    <w:p w14:paraId="45ECE250" w14:textId="77777777" w:rsidR="00047325" w:rsidRPr="00662902" w:rsidRDefault="00827DAC" w:rsidP="005143C1">
      <w:pPr>
        <w:spacing w:before="120" w:after="120" w:line="240" w:lineRule="auto"/>
        <w:ind w:firstLine="720"/>
        <w:jc w:val="both"/>
        <w:outlineLvl w:val="1"/>
        <w:rPr>
          <w:rFonts w:ascii="Times New Roman" w:eastAsia="Times New Roman" w:hAnsi="Times New Roman" w:cs="Times New Roman"/>
          <w:b/>
          <w:kern w:val="0"/>
          <w:sz w:val="28"/>
          <w:szCs w:val="28"/>
          <w:lang w:eastAsia="vi-VN"/>
          <w14:ligatures w14:val="none"/>
        </w:rPr>
      </w:pPr>
      <w:r w:rsidRPr="00662902">
        <w:rPr>
          <w:rFonts w:ascii="Times New Roman" w:eastAsia="Times New Roman" w:hAnsi="Times New Roman" w:cs="Times New Roman"/>
          <w:b/>
          <w:kern w:val="0"/>
          <w:sz w:val="28"/>
          <w:szCs w:val="28"/>
          <w:lang w:eastAsia="vi-VN"/>
          <w14:ligatures w14:val="none"/>
        </w:rPr>
        <w:t>2</w:t>
      </w:r>
      <w:r w:rsidR="005143C1" w:rsidRPr="00662902">
        <w:rPr>
          <w:rFonts w:ascii="Times New Roman" w:eastAsia="Times New Roman" w:hAnsi="Times New Roman" w:cs="Times New Roman"/>
          <w:b/>
          <w:kern w:val="0"/>
          <w:sz w:val="28"/>
          <w:szCs w:val="28"/>
          <w:lang w:eastAsia="vi-VN"/>
          <w14:ligatures w14:val="none"/>
        </w:rPr>
        <w:t>. Đánh giá phương án sắp xếp</w:t>
      </w:r>
      <w:r w:rsidR="00047325" w:rsidRPr="00662902">
        <w:rPr>
          <w:rFonts w:ascii="Times New Roman" w:eastAsia="Times New Roman" w:hAnsi="Times New Roman" w:cs="Times New Roman"/>
          <w:b/>
          <w:kern w:val="0"/>
          <w:sz w:val="28"/>
          <w:szCs w:val="28"/>
          <w:lang w:eastAsia="vi-VN"/>
          <w14:ligatures w14:val="none"/>
        </w:rPr>
        <w:t>, tổ chức lại</w:t>
      </w:r>
    </w:p>
    <w:p w14:paraId="2BB2EE6E" w14:textId="77777777" w:rsidR="00047325" w:rsidRPr="00662902" w:rsidRDefault="00047325" w:rsidP="001067D5">
      <w:pPr>
        <w:spacing w:before="120" w:after="120" w:line="240" w:lineRule="auto"/>
        <w:ind w:firstLine="720"/>
        <w:jc w:val="both"/>
        <w:rPr>
          <w:rFonts w:ascii="Times New Roman" w:eastAsia="Times New Roman" w:hAnsi="Times New Roman" w:cs="Times New Roman"/>
          <w:b/>
          <w:kern w:val="0"/>
          <w:sz w:val="28"/>
          <w:szCs w:val="22"/>
          <w14:ligatures w14:val="none"/>
        </w:rPr>
      </w:pPr>
      <w:r w:rsidRPr="00662902">
        <w:rPr>
          <w:rFonts w:ascii="Times New Roman" w:eastAsia="Times New Roman" w:hAnsi="Times New Roman" w:cs="Times New Roman"/>
          <w:b/>
          <w:kern w:val="0"/>
          <w:sz w:val="28"/>
          <w:szCs w:val="22"/>
          <w14:ligatures w14:val="none"/>
        </w:rPr>
        <w:t>a) Ưu điểm</w:t>
      </w:r>
    </w:p>
    <w:p w14:paraId="0A71C3DC" w14:textId="77777777" w:rsidR="00047325" w:rsidRPr="00662902" w:rsidRDefault="00047325" w:rsidP="006F6B51">
      <w:pPr>
        <w:widowControl w:val="0"/>
        <w:spacing w:before="120" w:after="120" w:line="240" w:lineRule="auto"/>
        <w:ind w:firstLine="720"/>
        <w:jc w:val="both"/>
        <w:rPr>
          <w:rFonts w:ascii="Times New Roman" w:eastAsia="Times New Roman" w:hAnsi="Times New Roman" w:cs="Times New Roman"/>
          <w:kern w:val="0"/>
          <w:sz w:val="28"/>
          <w:szCs w:val="22"/>
          <w14:ligatures w14:val="none"/>
        </w:rPr>
      </w:pPr>
      <w:r w:rsidRPr="00662902">
        <w:rPr>
          <w:rFonts w:ascii="Times New Roman" w:eastAsia="Times New Roman" w:hAnsi="Times New Roman" w:cs="Times New Roman"/>
          <w:kern w:val="0"/>
          <w:sz w:val="28"/>
          <w:szCs w:val="22"/>
          <w14:ligatures w14:val="none"/>
        </w:rPr>
        <w:t>- Phương án sắp xếp từ 37 khu phố xuống còn 1</w:t>
      </w:r>
      <w:r w:rsidR="00005398" w:rsidRPr="00662902">
        <w:rPr>
          <w:rFonts w:ascii="Times New Roman" w:eastAsia="Times New Roman" w:hAnsi="Times New Roman" w:cs="Times New Roman"/>
          <w:kern w:val="0"/>
          <w:sz w:val="28"/>
          <w:szCs w:val="22"/>
          <w14:ligatures w14:val="none"/>
        </w:rPr>
        <w:t>2</w:t>
      </w:r>
      <w:r w:rsidRPr="00662902">
        <w:rPr>
          <w:rFonts w:ascii="Times New Roman" w:eastAsia="Times New Roman" w:hAnsi="Times New Roman" w:cs="Times New Roman"/>
          <w:kern w:val="0"/>
          <w:sz w:val="28"/>
          <w:szCs w:val="22"/>
          <w14:ligatures w14:val="none"/>
        </w:rPr>
        <w:t xml:space="preserve"> khu phố góp phần tinh gọn </w:t>
      </w:r>
      <w:r w:rsidRPr="00662902">
        <w:rPr>
          <w:rFonts w:ascii="Times New Roman" w:eastAsia="Times New Roman" w:hAnsi="Times New Roman" w:cs="Times New Roman"/>
          <w:kern w:val="0"/>
          <w:sz w:val="28"/>
          <w:szCs w:val="22"/>
          <w14:ligatures w14:val="none"/>
        </w:rPr>
        <w:lastRenderedPageBreak/>
        <w:t xml:space="preserve">đầu mối ở khu dân cư, phù hợp chủ trương đổi mới, sắp xếp </w:t>
      </w:r>
      <w:r w:rsidRPr="00662902">
        <w:rPr>
          <w:rFonts w:ascii="Times New Roman" w:eastAsia="Times New Roman" w:hAnsi="Times New Roman" w:cs="Times New Roman"/>
          <w:kern w:val="0"/>
          <w:sz w:val="28"/>
          <w:szCs w:val="22"/>
          <w:lang w:val="vi-VN"/>
          <w14:ligatures w14:val="none"/>
        </w:rPr>
        <w:t>tổ chức lại thôn, tổ dân phố của cấp có thẩm quyền</w:t>
      </w:r>
      <w:r w:rsidRPr="00662902">
        <w:rPr>
          <w:rFonts w:ascii="Times New Roman" w:eastAsia="Times New Roman" w:hAnsi="Times New Roman" w:cs="Times New Roman"/>
          <w:kern w:val="0"/>
          <w:sz w:val="28"/>
          <w:szCs w:val="22"/>
          <w14:ligatures w14:val="none"/>
        </w:rPr>
        <w:t>.</w:t>
      </w:r>
    </w:p>
    <w:p w14:paraId="497396DA" w14:textId="77777777" w:rsidR="00047325" w:rsidRPr="00662902" w:rsidRDefault="00047325" w:rsidP="006F6B51">
      <w:pPr>
        <w:widowControl w:val="0"/>
        <w:spacing w:before="120" w:after="120" w:line="240" w:lineRule="auto"/>
        <w:ind w:firstLine="720"/>
        <w:jc w:val="both"/>
        <w:rPr>
          <w:rFonts w:ascii="Times New Roman" w:eastAsia="Times New Roman" w:hAnsi="Times New Roman" w:cs="Times New Roman"/>
          <w:kern w:val="0"/>
          <w:sz w:val="28"/>
          <w:szCs w:val="22"/>
          <w14:ligatures w14:val="none"/>
        </w:rPr>
      </w:pPr>
      <w:r w:rsidRPr="00662902">
        <w:rPr>
          <w:rFonts w:ascii="Times New Roman" w:eastAsia="Times New Roman" w:hAnsi="Times New Roman" w:cs="Times New Roman"/>
          <w:kern w:val="0"/>
          <w:sz w:val="28"/>
          <w:szCs w:val="22"/>
          <w14:ligatures w14:val="none"/>
        </w:rPr>
        <w:t>- Quy mô khu phố sau sắp xếp cơ bản được nâng lên, tạo điều kiện tập trung nguồn lực, thuận lợi hơn trong bố trí người hoạt động không chuyên trách, cơ cấu lại đội ngũ, nâng cao chất lượng hoạt động tự quản ở cộng đồng dân cư.</w:t>
      </w:r>
    </w:p>
    <w:p w14:paraId="726F116B" w14:textId="77777777" w:rsidR="00047325" w:rsidRPr="00662902" w:rsidRDefault="00047325" w:rsidP="001067D5">
      <w:pPr>
        <w:spacing w:before="120" w:after="120" w:line="240" w:lineRule="auto"/>
        <w:ind w:firstLine="720"/>
        <w:jc w:val="both"/>
        <w:rPr>
          <w:rFonts w:ascii="Times New Roman" w:eastAsia="Times New Roman" w:hAnsi="Times New Roman" w:cs="Times New Roman"/>
          <w:kern w:val="0"/>
          <w:sz w:val="28"/>
          <w:szCs w:val="22"/>
          <w14:ligatures w14:val="none"/>
        </w:rPr>
      </w:pPr>
      <w:r w:rsidRPr="00662902">
        <w:rPr>
          <w:rFonts w:ascii="Times New Roman" w:eastAsia="Times New Roman" w:hAnsi="Times New Roman" w:cs="Times New Roman"/>
          <w:kern w:val="0"/>
          <w:sz w:val="28"/>
          <w:szCs w:val="22"/>
          <w14:ligatures w14:val="none"/>
        </w:rPr>
        <w:t>- Việc sắp xếp căn cứ vào các yếu tố địa bàn, giao thông, ranh giới tự nhiên, ranh quy hoạch và sự gắn kết dân cư; qua đó tạo thuận lợi cho công tác quản lý dân cư, tuyên truyền, vận động Nhân dân, tổ chức các phong trào thi đua, cuộc vận động và thực hiện dân chủ ở cơ sở.</w:t>
      </w:r>
    </w:p>
    <w:p w14:paraId="29FC291D" w14:textId="77777777" w:rsidR="00047325" w:rsidRPr="00662902" w:rsidRDefault="00047325" w:rsidP="001067D5">
      <w:pPr>
        <w:spacing w:before="120" w:after="120" w:line="240" w:lineRule="auto"/>
        <w:ind w:firstLine="720"/>
        <w:jc w:val="both"/>
        <w:rPr>
          <w:rFonts w:ascii="Times New Roman" w:eastAsia="Times New Roman" w:hAnsi="Times New Roman" w:cs="Times New Roman"/>
          <w:kern w:val="0"/>
          <w:sz w:val="28"/>
          <w:szCs w:val="22"/>
          <w14:ligatures w14:val="none"/>
        </w:rPr>
      </w:pPr>
      <w:r w:rsidRPr="00662902">
        <w:rPr>
          <w:rFonts w:ascii="Times New Roman" w:eastAsia="Times New Roman" w:hAnsi="Times New Roman" w:cs="Times New Roman"/>
          <w:kern w:val="0"/>
          <w:sz w:val="28"/>
          <w:szCs w:val="22"/>
          <w14:ligatures w14:val="none"/>
        </w:rPr>
        <w:t>- Phương án cơ bản kế thừa các địa danh quen thuộc như Tân Đồng, Tân Phú, Tân Bình, Tân Thiện, Tân Xuân, Tiến Hưng; hạn chế việc đặt tên mới hoàn toàn, góp phần giảm xáo trộn trong Nhân dân.</w:t>
      </w:r>
    </w:p>
    <w:p w14:paraId="49C1FF19" w14:textId="77777777" w:rsidR="00047325" w:rsidRPr="00662902" w:rsidRDefault="00047325" w:rsidP="001067D5">
      <w:pPr>
        <w:spacing w:before="120" w:after="120" w:line="240" w:lineRule="auto"/>
        <w:ind w:firstLine="720"/>
        <w:jc w:val="both"/>
        <w:rPr>
          <w:rFonts w:ascii="Times New Roman" w:eastAsia="Times New Roman" w:hAnsi="Times New Roman" w:cs="Times New Roman"/>
          <w:kern w:val="0"/>
          <w:sz w:val="28"/>
          <w:szCs w:val="22"/>
          <w14:ligatures w14:val="none"/>
        </w:rPr>
      </w:pPr>
      <w:r w:rsidRPr="00662902">
        <w:rPr>
          <w:rFonts w:ascii="Times New Roman" w:eastAsia="Times New Roman" w:hAnsi="Times New Roman" w:cs="Times New Roman"/>
          <w:kern w:val="0"/>
          <w:sz w:val="28"/>
          <w:szCs w:val="22"/>
          <w14:ligatures w14:val="none"/>
        </w:rPr>
        <w:t>- Việc giảm số lượng khu phố góp phần giảm khối lượng hội họp, văn bản, đầu mối phối hợp; tạo điều kiện để Đảng ủy, UBND phường, Mặt trận Tổ quốc và các tổ chức chính trị - xã hội chỉ đạo, hướng dẫn, kiểm tra, giám sát hoạt động ở khu dân cư tập trung, rõ trách nhiệm hơn.</w:t>
      </w:r>
    </w:p>
    <w:p w14:paraId="32643973" w14:textId="77777777" w:rsidR="00047325" w:rsidRPr="00662902" w:rsidRDefault="00047325" w:rsidP="001067D5">
      <w:pPr>
        <w:spacing w:before="120" w:after="120" w:line="240" w:lineRule="auto"/>
        <w:ind w:firstLine="720"/>
        <w:jc w:val="both"/>
        <w:rPr>
          <w:rFonts w:ascii="Times New Roman" w:eastAsia="Times New Roman" w:hAnsi="Times New Roman" w:cs="Times New Roman"/>
          <w:b/>
          <w:kern w:val="0"/>
          <w:sz w:val="28"/>
          <w:szCs w:val="22"/>
          <w14:ligatures w14:val="none"/>
        </w:rPr>
      </w:pPr>
      <w:r w:rsidRPr="00662902">
        <w:rPr>
          <w:rFonts w:ascii="Times New Roman" w:eastAsia="Times New Roman" w:hAnsi="Times New Roman" w:cs="Times New Roman"/>
          <w:b/>
          <w:kern w:val="0"/>
          <w:sz w:val="28"/>
          <w:szCs w:val="22"/>
          <w14:ligatures w14:val="none"/>
        </w:rPr>
        <w:t>b) Khó khăn, hạn chế và tác động dự kiến</w:t>
      </w:r>
    </w:p>
    <w:p w14:paraId="49FCC2AC" w14:textId="77777777" w:rsidR="00047325" w:rsidRPr="00662902" w:rsidRDefault="00047325" w:rsidP="001067D5">
      <w:pPr>
        <w:spacing w:before="120" w:after="120" w:line="240" w:lineRule="auto"/>
        <w:ind w:firstLine="720"/>
        <w:jc w:val="both"/>
        <w:rPr>
          <w:rFonts w:ascii="Times New Roman" w:eastAsia="Times New Roman" w:hAnsi="Times New Roman" w:cs="Times New Roman"/>
          <w:kern w:val="0"/>
          <w:sz w:val="28"/>
          <w:szCs w:val="22"/>
          <w14:ligatures w14:val="none"/>
        </w:rPr>
      </w:pPr>
      <w:r w:rsidRPr="00662902">
        <w:rPr>
          <w:rFonts w:ascii="Times New Roman" w:eastAsia="Times New Roman" w:hAnsi="Times New Roman" w:cs="Times New Roman"/>
          <w:kern w:val="0"/>
          <w:sz w:val="28"/>
          <w:szCs w:val="22"/>
          <w14:ligatures w14:val="none"/>
        </w:rPr>
        <w:t>- Một số khu phố sau sắp xếp có số hộ rất lớn, khối lượng công việc của người hoạt động không chuyên trách ở khu phố tăng cao, đòi hỏi phải có phương thức quản lý phù hợp.</w:t>
      </w:r>
    </w:p>
    <w:p w14:paraId="00C52EC8" w14:textId="77777777" w:rsidR="00047325" w:rsidRPr="00662902" w:rsidRDefault="00047325" w:rsidP="001067D5">
      <w:pPr>
        <w:spacing w:before="120" w:after="120" w:line="240" w:lineRule="auto"/>
        <w:ind w:firstLine="720"/>
        <w:jc w:val="both"/>
        <w:rPr>
          <w:rFonts w:ascii="Times New Roman" w:eastAsia="Times New Roman" w:hAnsi="Times New Roman" w:cs="Times New Roman"/>
          <w:spacing w:val="-4"/>
          <w:kern w:val="0"/>
          <w:sz w:val="28"/>
          <w:szCs w:val="22"/>
          <w14:ligatures w14:val="none"/>
        </w:rPr>
      </w:pPr>
      <w:r w:rsidRPr="00662902">
        <w:rPr>
          <w:rFonts w:ascii="Times New Roman" w:eastAsia="Times New Roman" w:hAnsi="Times New Roman" w:cs="Times New Roman"/>
          <w:spacing w:val="-4"/>
          <w:kern w:val="0"/>
          <w:sz w:val="28"/>
          <w:szCs w:val="22"/>
          <w14:ligatures w14:val="none"/>
        </w:rPr>
        <w:t>- Một số khu phố có diện tích rộng, dân cư phân bố không đồng đều, nhất là khu vực Tiến Hưng, sẽ phát sinh khó khăn trong công tác nắm địa bàn, tuyên truyền, vận động Nhân dân, tổ chức sinh hoạt cộng đồng và xử lý các vụ việc phát sinh ở cơ sở.</w:t>
      </w:r>
    </w:p>
    <w:p w14:paraId="27A07085" w14:textId="77777777" w:rsidR="00047325" w:rsidRPr="00662902" w:rsidRDefault="00047325" w:rsidP="001067D5">
      <w:pPr>
        <w:spacing w:before="120" w:after="120" w:line="240" w:lineRule="auto"/>
        <w:ind w:firstLine="720"/>
        <w:jc w:val="both"/>
        <w:rPr>
          <w:rFonts w:ascii="Times New Roman" w:eastAsia="Times New Roman" w:hAnsi="Times New Roman" w:cs="Times New Roman"/>
          <w:kern w:val="0"/>
          <w:sz w:val="28"/>
          <w:szCs w:val="22"/>
          <w14:ligatures w14:val="none"/>
        </w:rPr>
      </w:pPr>
      <w:r w:rsidRPr="00662902">
        <w:rPr>
          <w:rFonts w:ascii="Times New Roman" w:eastAsia="Times New Roman" w:hAnsi="Times New Roman" w:cs="Times New Roman"/>
          <w:kern w:val="0"/>
          <w:sz w:val="28"/>
          <w:szCs w:val="22"/>
          <w14:ligatures w14:val="none"/>
        </w:rPr>
        <w:t>- Cơ sở vật chất, nhất là nhà văn hóa, điểm sinh hoạt cộng đồng tại một số khu phố có thể chưa đáp ứng yêu cầu tổ chức hội họp, sinh hoạt với quy mô dân cư tăng mạnh sau sắp xếp; cần có phương án sử dụng linh hoạt nhiều điểm sinh hoạt, tránh tập trung toàn bộ hoạt động tại một điểm duy nhất.</w:t>
      </w:r>
    </w:p>
    <w:p w14:paraId="51096B31" w14:textId="77777777" w:rsidR="00047325" w:rsidRPr="00662902" w:rsidRDefault="00047325" w:rsidP="001067D5">
      <w:pPr>
        <w:spacing w:before="120" w:after="120" w:line="240" w:lineRule="auto"/>
        <w:ind w:firstLine="720"/>
        <w:jc w:val="both"/>
        <w:rPr>
          <w:rFonts w:ascii="Times New Roman" w:eastAsia="Times New Roman" w:hAnsi="Times New Roman" w:cs="Times New Roman"/>
          <w:kern w:val="0"/>
          <w:sz w:val="28"/>
          <w:szCs w:val="22"/>
          <w14:ligatures w14:val="none"/>
        </w:rPr>
      </w:pPr>
      <w:r w:rsidRPr="00662902">
        <w:rPr>
          <w:rFonts w:ascii="Times New Roman" w:eastAsia="Times New Roman" w:hAnsi="Times New Roman" w:cs="Times New Roman"/>
          <w:kern w:val="0"/>
          <w:sz w:val="28"/>
          <w:szCs w:val="22"/>
          <w14:ligatures w14:val="none"/>
        </w:rPr>
        <w:t>- Việc sắp xếp, tổ chức lại khu phố có thể tác động đến tâm tư của Nhân dân và đội ngũ người hoạt động không chuyên trách ở khu phố hiện nay; cần làm tốt công tác thông tin, tuyên truyền, giải thích rõ chủ trương, mục tiêu, lợi ích của việc sắp xếp để tạo sự đồng thuận.</w:t>
      </w:r>
    </w:p>
    <w:p w14:paraId="71622A13" w14:textId="77777777" w:rsidR="00047325" w:rsidRPr="00662902" w:rsidRDefault="00047325" w:rsidP="001067D5">
      <w:pPr>
        <w:spacing w:before="120" w:after="120" w:line="240" w:lineRule="auto"/>
        <w:ind w:firstLine="720"/>
        <w:jc w:val="both"/>
        <w:rPr>
          <w:rFonts w:ascii="Times New Roman" w:eastAsia="Times New Roman" w:hAnsi="Times New Roman" w:cs="Times New Roman"/>
          <w:kern w:val="0"/>
          <w:sz w:val="28"/>
          <w:szCs w:val="22"/>
          <w14:ligatures w14:val="none"/>
        </w:rPr>
      </w:pPr>
      <w:r w:rsidRPr="00662902">
        <w:rPr>
          <w:rFonts w:ascii="Times New Roman" w:eastAsia="Times New Roman" w:hAnsi="Times New Roman" w:cs="Times New Roman"/>
          <w:kern w:val="0"/>
          <w:sz w:val="28"/>
          <w:szCs w:val="22"/>
          <w14:ligatures w14:val="none"/>
        </w:rPr>
        <w:t>- Số lượngngười hoạt động không chuyên trách dôi dư sau sắp xếp tương đối lớn, cần xây dựng phương án bố trí, sử dụng, giải quyết chế độ, chính sách đúng quy định, công khai, dân chủ, khách quan, tránh phát sinh đơn thư, kiến nghị.</w:t>
      </w:r>
    </w:p>
    <w:p w14:paraId="5DF51961" w14:textId="77777777" w:rsidR="00047325" w:rsidRPr="00662902" w:rsidRDefault="00047325" w:rsidP="001067D5">
      <w:pPr>
        <w:spacing w:before="120" w:after="120" w:line="240" w:lineRule="auto"/>
        <w:ind w:firstLine="720"/>
        <w:jc w:val="both"/>
        <w:rPr>
          <w:rFonts w:ascii="Times New Roman" w:eastAsia="Times New Roman" w:hAnsi="Times New Roman" w:cs="Times New Roman"/>
          <w:kern w:val="0"/>
          <w:sz w:val="28"/>
          <w:szCs w:val="22"/>
          <w14:ligatures w14:val="none"/>
        </w:rPr>
      </w:pPr>
      <w:r w:rsidRPr="00662902">
        <w:rPr>
          <w:rFonts w:ascii="Times New Roman" w:eastAsia="Times New Roman" w:hAnsi="Times New Roman" w:cs="Times New Roman"/>
          <w:kern w:val="0"/>
          <w:sz w:val="28"/>
          <w:szCs w:val="22"/>
          <w14:ligatures w14:val="none"/>
        </w:rPr>
        <w:t>- Một số số liệu trong phương án cần tiếp tục được rà soát, nhất là số hộ, diện tích đối với các khu phố có chia tách, điều chỉnh một phần ranh giới.</w:t>
      </w:r>
    </w:p>
    <w:p w14:paraId="1EDB8F75" w14:textId="77777777" w:rsidR="00047325" w:rsidRPr="00662902" w:rsidRDefault="00047325" w:rsidP="001067D5">
      <w:pPr>
        <w:spacing w:before="120" w:after="120" w:line="240" w:lineRule="auto"/>
        <w:ind w:firstLine="720"/>
        <w:jc w:val="both"/>
        <w:rPr>
          <w:rFonts w:ascii="Times New Roman" w:eastAsia="Times New Roman" w:hAnsi="Times New Roman" w:cs="Times New Roman"/>
          <w:b/>
          <w:kern w:val="0"/>
          <w:sz w:val="28"/>
          <w:szCs w:val="22"/>
          <w14:ligatures w14:val="none"/>
        </w:rPr>
      </w:pPr>
      <w:r w:rsidRPr="00662902">
        <w:rPr>
          <w:rFonts w:ascii="Times New Roman" w:eastAsia="Times New Roman" w:hAnsi="Times New Roman" w:cs="Times New Roman"/>
          <w:b/>
          <w:kern w:val="0"/>
          <w:sz w:val="28"/>
          <w:szCs w:val="22"/>
          <w14:ligatures w14:val="none"/>
        </w:rPr>
        <w:t>c) Giải pháp khắc phục</w:t>
      </w:r>
    </w:p>
    <w:p w14:paraId="681B4096" w14:textId="77777777" w:rsidR="00047325" w:rsidRPr="00662902" w:rsidRDefault="00047325" w:rsidP="001067D5">
      <w:pPr>
        <w:spacing w:before="120" w:after="120" w:line="240" w:lineRule="auto"/>
        <w:ind w:firstLine="720"/>
        <w:jc w:val="both"/>
        <w:rPr>
          <w:rFonts w:ascii="Times New Roman" w:eastAsia="Times New Roman" w:hAnsi="Times New Roman" w:cs="Times New Roman"/>
          <w:kern w:val="0"/>
          <w:sz w:val="28"/>
          <w:szCs w:val="22"/>
          <w14:ligatures w14:val="none"/>
        </w:rPr>
      </w:pPr>
      <w:r w:rsidRPr="00662902">
        <w:rPr>
          <w:rFonts w:ascii="Times New Roman" w:eastAsia="Times New Roman" w:hAnsi="Times New Roman" w:cs="Times New Roman"/>
          <w:kern w:val="0"/>
          <w:sz w:val="28"/>
          <w:szCs w:val="22"/>
          <w14:ligatures w14:val="none"/>
        </w:rPr>
        <w:t xml:space="preserve">- Sau khi có chủ trương của Thường trực Đảng ủy, Ban Thường vụ Đảng ủy phường, UBND phường cần khẩn trương rà soát, chuẩn hóa bản đồ ranh giới từng </w:t>
      </w:r>
      <w:r w:rsidRPr="00662902">
        <w:rPr>
          <w:rFonts w:ascii="Times New Roman" w:eastAsia="Times New Roman" w:hAnsi="Times New Roman" w:cs="Times New Roman"/>
          <w:kern w:val="0"/>
          <w:sz w:val="28"/>
          <w:szCs w:val="22"/>
          <w14:ligatures w14:val="none"/>
        </w:rPr>
        <w:lastRenderedPageBreak/>
        <w:t>khu phố mới; đối chiếu số hộ thường trú, tạm trú, nhân khẩu với dữ liệu của Công an phường và số liệu quản lý tại khu phố.</w:t>
      </w:r>
    </w:p>
    <w:p w14:paraId="7889A676" w14:textId="77777777" w:rsidR="00047325" w:rsidRPr="00662902" w:rsidRDefault="00047325" w:rsidP="001067D5">
      <w:pPr>
        <w:spacing w:before="120" w:after="120" w:line="240" w:lineRule="auto"/>
        <w:ind w:firstLine="720"/>
        <w:jc w:val="both"/>
        <w:rPr>
          <w:rFonts w:ascii="Times New Roman" w:eastAsia="Times New Roman" w:hAnsi="Times New Roman" w:cs="Times New Roman"/>
          <w:kern w:val="0"/>
          <w:sz w:val="28"/>
          <w:szCs w:val="22"/>
          <w14:ligatures w14:val="none"/>
        </w:rPr>
      </w:pPr>
      <w:r w:rsidRPr="00662902">
        <w:rPr>
          <w:rFonts w:ascii="Times New Roman" w:eastAsia="Times New Roman" w:hAnsi="Times New Roman" w:cs="Times New Roman"/>
          <w:kern w:val="0"/>
          <w:sz w:val="28"/>
          <w:szCs w:val="22"/>
          <w14:ligatures w14:val="none"/>
        </w:rPr>
        <w:t>- Đối với các khu phố có số hộ lớn, diện tích rộng, cần xây dựng cơ chế quản lý theo cụm dân cư, tổ tự quản, tổ liên gia; phân công người hoạt động không chuyên trách, đảng viên, đoàn thể phụ trách từng địa bàn; tăng cường ứng dụng công nghệ thông tin, nhóm trao đổi công việc, dữ liệu dân cư để phục vụ quản lý.</w:t>
      </w:r>
    </w:p>
    <w:p w14:paraId="53C3F341" w14:textId="77777777" w:rsidR="00047325" w:rsidRPr="00662902" w:rsidRDefault="00047325" w:rsidP="001067D5">
      <w:pPr>
        <w:spacing w:before="120" w:after="120" w:line="240" w:lineRule="auto"/>
        <w:ind w:firstLine="720"/>
        <w:jc w:val="both"/>
        <w:rPr>
          <w:rFonts w:ascii="Times New Roman" w:eastAsia="Times New Roman" w:hAnsi="Times New Roman" w:cs="Times New Roman"/>
          <w:kern w:val="0"/>
          <w:sz w:val="28"/>
          <w:szCs w:val="22"/>
          <w14:ligatures w14:val="none"/>
        </w:rPr>
      </w:pPr>
      <w:r w:rsidRPr="00662902">
        <w:rPr>
          <w:rFonts w:ascii="Times New Roman" w:eastAsia="Times New Roman" w:hAnsi="Times New Roman" w:cs="Times New Roman"/>
          <w:kern w:val="0"/>
          <w:sz w:val="28"/>
          <w:szCs w:val="22"/>
          <w14:ligatures w14:val="none"/>
        </w:rPr>
        <w:t>- Đối với cơ sở vật chất, cần rà soát toàn bộ nhà văn hóa, điểm sinh hoạt cộng đồng hiện có; xây dựng kế hoạch sửa chữa, nâng cấp, sử dụng chung hoặc đầu tư bổ sung theo khả năng ngân sách.</w:t>
      </w:r>
    </w:p>
    <w:p w14:paraId="1F57DE28" w14:textId="77777777" w:rsidR="00047325" w:rsidRPr="00662902" w:rsidRDefault="00047325" w:rsidP="001067D5">
      <w:pPr>
        <w:spacing w:before="120" w:after="120" w:line="240" w:lineRule="auto"/>
        <w:ind w:firstLine="720"/>
        <w:jc w:val="both"/>
        <w:rPr>
          <w:rFonts w:ascii="Times New Roman" w:eastAsia="Times New Roman" w:hAnsi="Times New Roman" w:cs="Times New Roman"/>
          <w:kern w:val="0"/>
          <w:sz w:val="28"/>
          <w:szCs w:val="22"/>
          <w14:ligatures w14:val="none"/>
        </w:rPr>
      </w:pPr>
      <w:r w:rsidRPr="00662902">
        <w:rPr>
          <w:rFonts w:ascii="Times New Roman" w:eastAsia="Times New Roman" w:hAnsi="Times New Roman" w:cs="Times New Roman"/>
          <w:kern w:val="0"/>
          <w:sz w:val="28"/>
          <w:szCs w:val="22"/>
          <w14:ligatures w14:val="none"/>
        </w:rPr>
        <w:t xml:space="preserve">- Đối với công tác nhân sự, cần xây dựng tiêu chí lựa chọn các chức danh ở khu phố sau sắp xếp theo hướng ưu tiên người có uy tín, kinh nghiệm, sức khỏe, khả năng vận động Nhân dân, sử dụng được công nghệ thông tin và có điều kiện tham gia công tác lâu dài ở </w:t>
      </w:r>
      <w:r w:rsidRPr="00662902">
        <w:rPr>
          <w:rFonts w:ascii="Times New Roman" w:eastAsia="Times New Roman" w:hAnsi="Times New Roman" w:cs="Times New Roman"/>
          <w:kern w:val="0"/>
          <w:sz w:val="28"/>
          <w:szCs w:val="22"/>
          <w:lang w:val="vi-VN"/>
          <w14:ligatures w14:val="none"/>
        </w:rPr>
        <w:t>khu dân cư</w:t>
      </w:r>
      <w:r w:rsidRPr="00662902">
        <w:rPr>
          <w:rFonts w:ascii="Times New Roman" w:eastAsia="Times New Roman" w:hAnsi="Times New Roman" w:cs="Times New Roman"/>
          <w:kern w:val="0"/>
          <w:sz w:val="28"/>
          <w:szCs w:val="22"/>
          <w14:ligatures w14:val="none"/>
        </w:rPr>
        <w:t>.</w:t>
      </w:r>
    </w:p>
    <w:p w14:paraId="08F25A55" w14:textId="77777777" w:rsidR="00047325" w:rsidRPr="00662902" w:rsidRDefault="00047325" w:rsidP="001067D5">
      <w:pPr>
        <w:spacing w:before="120" w:after="120" w:line="240" w:lineRule="auto"/>
        <w:ind w:firstLine="720"/>
        <w:jc w:val="both"/>
        <w:rPr>
          <w:rFonts w:ascii="Times New Roman" w:eastAsia="Times New Roman" w:hAnsi="Times New Roman" w:cs="Times New Roman"/>
          <w:kern w:val="0"/>
          <w:sz w:val="28"/>
          <w:szCs w:val="22"/>
          <w14:ligatures w14:val="none"/>
        </w:rPr>
      </w:pPr>
      <w:r w:rsidRPr="00662902">
        <w:rPr>
          <w:rFonts w:ascii="Times New Roman" w:eastAsia="Times New Roman" w:hAnsi="Times New Roman" w:cs="Times New Roman"/>
          <w:kern w:val="0"/>
          <w:sz w:val="28"/>
          <w:szCs w:val="22"/>
          <w14:ligatures w14:val="none"/>
        </w:rPr>
        <w:t>- Đối với công tác tuyên truyền, cần phát huy vai trò của cấp ủy, Mặt trận Tổ quốc, các đoàn thể, Ban Điều hành khu phố hiện nay; tổ chức lấy ý kiến Nhân dân bảo đảm dân chủ, công khai, đúng quy định; kịp thời nắm bắt, giải thích, tháo gỡ các băn khoăn, kiến nghị phát sinh.</w:t>
      </w:r>
    </w:p>
    <w:p w14:paraId="54803263" w14:textId="77777777" w:rsidR="005143C1" w:rsidRPr="00662902" w:rsidRDefault="005143C1" w:rsidP="005143C1">
      <w:pPr>
        <w:spacing w:before="120" w:after="120" w:line="240" w:lineRule="auto"/>
        <w:ind w:firstLine="720"/>
        <w:jc w:val="both"/>
        <w:outlineLvl w:val="1"/>
        <w:rPr>
          <w:rFonts w:ascii="Times New Roman" w:eastAsia="Times New Roman" w:hAnsi="Times New Roman" w:cs="Times New Roman"/>
          <w:b/>
          <w:kern w:val="0"/>
          <w:sz w:val="28"/>
          <w:szCs w:val="28"/>
          <w:lang w:eastAsia="vi-VN"/>
          <w14:ligatures w14:val="none"/>
        </w:rPr>
      </w:pPr>
      <w:r w:rsidRPr="00662902">
        <w:rPr>
          <w:rFonts w:ascii="Times New Roman" w:eastAsia="Times New Roman" w:hAnsi="Times New Roman" w:cs="Times New Roman"/>
          <w:b/>
          <w:kern w:val="0"/>
          <w:sz w:val="28"/>
          <w:szCs w:val="28"/>
          <w:lang w:eastAsia="vi-VN"/>
          <w14:ligatures w14:val="none"/>
        </w:rPr>
        <w:t xml:space="preserve">II. Kết quả sau sắp xếp, </w:t>
      </w:r>
      <w:r w:rsidR="00047325" w:rsidRPr="00662902">
        <w:rPr>
          <w:rFonts w:ascii="Times New Roman" w:eastAsia="Times New Roman" w:hAnsi="Times New Roman" w:cs="Times New Roman"/>
          <w:b/>
          <w:kern w:val="0"/>
          <w:sz w:val="28"/>
          <w:szCs w:val="28"/>
          <w:lang w:eastAsia="vi-VN"/>
          <w14:ligatures w14:val="none"/>
        </w:rPr>
        <w:t>tổ chức lại</w:t>
      </w:r>
      <w:r w:rsidRPr="00662902">
        <w:rPr>
          <w:rFonts w:ascii="Times New Roman" w:eastAsia="Times New Roman" w:hAnsi="Times New Roman" w:cs="Times New Roman"/>
          <w:b/>
          <w:kern w:val="0"/>
          <w:sz w:val="28"/>
          <w:szCs w:val="28"/>
          <w:lang w:eastAsia="vi-VN"/>
          <w14:ligatures w14:val="none"/>
        </w:rPr>
        <w:t xml:space="preserve"> các khu phố</w:t>
      </w:r>
    </w:p>
    <w:p w14:paraId="5519F30E" w14:textId="1E9238CB" w:rsidR="00047325" w:rsidRPr="00662902" w:rsidRDefault="00047325" w:rsidP="001067D5">
      <w:pPr>
        <w:spacing w:before="120" w:after="120" w:line="240" w:lineRule="auto"/>
        <w:ind w:firstLine="709"/>
        <w:jc w:val="both"/>
        <w:rPr>
          <w:rFonts w:ascii="Times New Roman" w:eastAsia="Times New Roman" w:hAnsi="Times New Roman"/>
          <w:sz w:val="28"/>
          <w:lang w:val="vi-VN"/>
        </w:rPr>
      </w:pPr>
      <w:r w:rsidRPr="00662902">
        <w:rPr>
          <w:rFonts w:ascii="Times New Roman" w:eastAsia="Times New Roman" w:hAnsi="Times New Roman"/>
          <w:sz w:val="28"/>
          <w:lang w:val="vi-VN"/>
        </w:rPr>
        <w:t>Sau khi thực hiện sắp xếp, tổ chức lại, phường Bình Phước còn 1</w:t>
      </w:r>
      <w:r w:rsidR="00C15EA6" w:rsidRPr="00662902">
        <w:rPr>
          <w:rFonts w:ascii="Times New Roman" w:eastAsia="Times New Roman" w:hAnsi="Times New Roman"/>
          <w:sz w:val="28"/>
        </w:rPr>
        <w:t>2</w:t>
      </w:r>
      <w:r w:rsidRPr="00662902">
        <w:rPr>
          <w:rFonts w:ascii="Times New Roman" w:eastAsia="Times New Roman" w:hAnsi="Times New Roman"/>
          <w:sz w:val="28"/>
          <w:lang w:val="vi-VN"/>
        </w:rPr>
        <w:t xml:space="preserve"> khu phố, giảm 2</w:t>
      </w:r>
      <w:r w:rsidR="00C15EA6" w:rsidRPr="00662902">
        <w:rPr>
          <w:rFonts w:ascii="Times New Roman" w:eastAsia="Times New Roman" w:hAnsi="Times New Roman"/>
          <w:sz w:val="28"/>
        </w:rPr>
        <w:t>5</w:t>
      </w:r>
      <w:r w:rsidRPr="00662902">
        <w:rPr>
          <w:rFonts w:ascii="Times New Roman" w:eastAsia="Times New Roman" w:hAnsi="Times New Roman"/>
          <w:sz w:val="28"/>
          <w:lang w:val="vi-VN"/>
        </w:rPr>
        <w:t xml:space="preserve"> khu phố so với hiện trạng 37 khu phố trước khi sắp xếp</w:t>
      </w:r>
      <w:r w:rsidRPr="00662902">
        <w:rPr>
          <w:rFonts w:ascii="Times New Roman" w:eastAsia="Times New Roman" w:hAnsi="Times New Roman"/>
          <w:sz w:val="28"/>
        </w:rPr>
        <w:t xml:space="preserve"> (giảm </w:t>
      </w:r>
      <w:r w:rsidR="00452E13" w:rsidRPr="00662902">
        <w:rPr>
          <w:rFonts w:ascii="Times New Roman" w:eastAsia="Times New Roman" w:hAnsi="Times New Roman"/>
          <w:sz w:val="28"/>
        </w:rPr>
        <w:t>6</w:t>
      </w:r>
      <w:r w:rsidR="006F6B51">
        <w:rPr>
          <w:rFonts w:ascii="Times New Roman" w:eastAsia="Times New Roman" w:hAnsi="Times New Roman"/>
          <w:sz w:val="28"/>
        </w:rPr>
        <w:t>7,57</w:t>
      </w:r>
      <w:r w:rsidRPr="00662902">
        <w:rPr>
          <w:rFonts w:ascii="Times New Roman" w:eastAsia="Times New Roman" w:hAnsi="Times New Roman"/>
          <w:sz w:val="28"/>
        </w:rPr>
        <w:t>%)</w:t>
      </w:r>
      <w:r w:rsidRPr="00662902">
        <w:rPr>
          <w:rFonts w:ascii="Times New Roman" w:eastAsia="Times New Roman" w:hAnsi="Times New Roman"/>
          <w:sz w:val="28"/>
          <w:lang w:val="vi-VN"/>
        </w:rPr>
        <w:t>.</w:t>
      </w:r>
    </w:p>
    <w:p w14:paraId="5F8E39EC" w14:textId="77777777" w:rsidR="00047325" w:rsidRPr="00662902" w:rsidRDefault="00047325" w:rsidP="001067D5">
      <w:pPr>
        <w:spacing w:before="120" w:after="120" w:line="240" w:lineRule="auto"/>
        <w:ind w:firstLine="709"/>
        <w:jc w:val="both"/>
        <w:rPr>
          <w:rFonts w:ascii="Times New Roman" w:eastAsia="Times New Roman" w:hAnsi="Times New Roman"/>
          <w:sz w:val="28"/>
          <w:lang w:val="vi-VN"/>
        </w:rPr>
      </w:pPr>
      <w:r w:rsidRPr="00662902">
        <w:rPr>
          <w:rFonts w:ascii="Times New Roman" w:eastAsia="Times New Roman" w:hAnsi="Times New Roman"/>
          <w:sz w:val="28"/>
          <w:lang w:val="vi-VN"/>
        </w:rPr>
        <w:t>Tổng số hộ gia đình sau sắp xếp là 38.019 hộ, gồm 23.304 hộ thường trú và 14.715 hộ tạm trú; tổng số nhân khẩu toàn phường là 118.499 người, gồm 95.617 nhân khẩu thường trú và 22.882 nhân khẩu tạm trú; tổng diện tích tự nhiên toàn phường là 8.638,63 ha.</w:t>
      </w:r>
    </w:p>
    <w:p w14:paraId="6E510AC4" w14:textId="77777777" w:rsidR="00047325" w:rsidRPr="00662902" w:rsidRDefault="00047325" w:rsidP="001067D5">
      <w:pPr>
        <w:spacing w:before="120" w:after="120" w:line="240" w:lineRule="auto"/>
        <w:ind w:firstLine="709"/>
        <w:jc w:val="both"/>
        <w:rPr>
          <w:rFonts w:ascii="Times New Roman" w:eastAsia="Times New Roman" w:hAnsi="Times New Roman"/>
          <w:sz w:val="28"/>
          <w:lang w:val="vi-VN"/>
        </w:rPr>
      </w:pPr>
      <w:r w:rsidRPr="00662902">
        <w:rPr>
          <w:rFonts w:ascii="Times New Roman" w:eastAsia="Times New Roman" w:hAnsi="Times New Roman"/>
          <w:sz w:val="28"/>
          <w:lang w:val="vi-VN"/>
        </w:rPr>
        <w:t>Các khu phố sau sắp xếp</w:t>
      </w:r>
      <w:r w:rsidRPr="00662902">
        <w:rPr>
          <w:rFonts w:ascii="Times New Roman" w:eastAsia="Times New Roman" w:hAnsi="Times New Roman"/>
          <w:sz w:val="28"/>
        </w:rPr>
        <w:t>, tổ chức lại</w:t>
      </w:r>
      <w:r w:rsidRPr="00662902">
        <w:rPr>
          <w:rFonts w:ascii="Times New Roman" w:eastAsia="Times New Roman" w:hAnsi="Times New Roman"/>
          <w:sz w:val="28"/>
          <w:lang w:val="vi-VN"/>
        </w:rPr>
        <w:t xml:space="preserve"> gồm: Khu phố Tân Đồng, Khu phố Tân Phú 1, Khu phố Tân Phú 2, </w:t>
      </w:r>
      <w:r w:rsidR="008C1A41" w:rsidRPr="00662902">
        <w:rPr>
          <w:rFonts w:ascii="Times New Roman" w:eastAsia="Times New Roman" w:hAnsi="Times New Roman"/>
          <w:sz w:val="28"/>
          <w:lang w:val="vi-VN"/>
        </w:rPr>
        <w:t xml:space="preserve">Khu phố Tân Phú </w:t>
      </w:r>
      <w:r w:rsidR="008C1A41" w:rsidRPr="00662902">
        <w:rPr>
          <w:rFonts w:ascii="Times New Roman" w:eastAsia="Times New Roman" w:hAnsi="Times New Roman"/>
          <w:sz w:val="28"/>
        </w:rPr>
        <w:t xml:space="preserve">3, </w:t>
      </w:r>
      <w:r w:rsidRPr="00662902">
        <w:rPr>
          <w:rFonts w:ascii="Times New Roman" w:eastAsia="Times New Roman" w:hAnsi="Times New Roman"/>
          <w:sz w:val="28"/>
          <w:lang w:val="vi-VN"/>
        </w:rPr>
        <w:t>Khu phố Tân Bình 1, Khu phố Tân Bình 2, Khu phố Tân Thiện, Khu phố Tân Xuân 1, Khu phố Tân Xuân 2, Khu phố Tiến Hưng 1, Khu phố Tiến Hưng 2 và Khu phố Tiến Hưng 3.</w:t>
      </w:r>
    </w:p>
    <w:p w14:paraId="361700F5" w14:textId="77777777" w:rsidR="00047325" w:rsidRPr="006F6B51" w:rsidRDefault="00047325" w:rsidP="001067D5">
      <w:pPr>
        <w:spacing w:before="120" w:after="120" w:line="240" w:lineRule="auto"/>
        <w:ind w:firstLine="709"/>
        <w:jc w:val="both"/>
        <w:rPr>
          <w:rFonts w:ascii="Times New Roman" w:eastAsia="Times New Roman" w:hAnsi="Times New Roman" w:cs="Times New Roman"/>
          <w:sz w:val="28"/>
          <w:szCs w:val="28"/>
          <w:lang w:val="vi-VN"/>
        </w:rPr>
      </w:pPr>
      <w:r w:rsidRPr="006F6B51">
        <w:rPr>
          <w:rFonts w:ascii="Times New Roman" w:hAnsi="Times New Roman" w:cs="Times New Roman"/>
          <w:sz w:val="28"/>
          <w:szCs w:val="28"/>
        </w:rPr>
        <w:t>Số hộ, diện tích, khu phố sau sắp xếp và nhà văn hóa dự kiến sử dụng của từng khu phố mới được thể hiện cụ thể tại Phụ lục kèm theo Đề án.</w:t>
      </w:r>
    </w:p>
    <w:p w14:paraId="2B8C854E" w14:textId="77777777" w:rsidR="005143C1" w:rsidRPr="00662902" w:rsidRDefault="005143C1" w:rsidP="005143C1">
      <w:pPr>
        <w:spacing w:before="120" w:after="120" w:line="240" w:lineRule="auto"/>
        <w:ind w:firstLine="720"/>
        <w:jc w:val="both"/>
        <w:outlineLvl w:val="1"/>
        <w:rPr>
          <w:rFonts w:ascii="Times New Roman" w:eastAsia="Times New Roman" w:hAnsi="Times New Roman" w:cs="Times New Roman"/>
          <w:b/>
          <w:kern w:val="0"/>
          <w:sz w:val="28"/>
          <w:szCs w:val="28"/>
          <w:lang w:eastAsia="vi-VN"/>
          <w14:ligatures w14:val="none"/>
        </w:rPr>
      </w:pPr>
      <w:r w:rsidRPr="00662902">
        <w:rPr>
          <w:rFonts w:ascii="Times New Roman" w:eastAsia="Times New Roman" w:hAnsi="Times New Roman" w:cs="Times New Roman"/>
          <w:b/>
          <w:kern w:val="0"/>
          <w:sz w:val="28"/>
          <w:szCs w:val="28"/>
          <w:lang w:eastAsia="vi-VN"/>
          <w14:ligatures w14:val="none"/>
        </w:rPr>
        <w:t>III. Điều kiện bảo đảm tổ chức và hoạt động của khu phố</w:t>
      </w:r>
    </w:p>
    <w:p w14:paraId="48E2D40E" w14:textId="77777777" w:rsidR="00C947AD" w:rsidRPr="00662902" w:rsidRDefault="00C947AD" w:rsidP="00C947AD">
      <w:pPr>
        <w:spacing w:before="120" w:after="120" w:line="240" w:lineRule="auto"/>
        <w:ind w:left="720"/>
        <w:jc w:val="both"/>
        <w:rPr>
          <w:rFonts w:ascii="Times New Roman" w:eastAsia="Times New Roman" w:hAnsi="Times New Roman" w:cs="Times New Roman"/>
          <w:b/>
          <w:kern w:val="0"/>
          <w:sz w:val="28"/>
          <w:szCs w:val="28"/>
          <w:lang w:val="vi-VN" w:eastAsia="vi-VN"/>
          <w14:ligatures w14:val="none"/>
        </w:rPr>
      </w:pPr>
      <w:r w:rsidRPr="00662902">
        <w:rPr>
          <w:rFonts w:ascii="Times New Roman" w:eastAsia="Times New Roman" w:hAnsi="Times New Roman" w:cs="Times New Roman"/>
          <w:b/>
          <w:kern w:val="0"/>
          <w:sz w:val="28"/>
          <w:szCs w:val="28"/>
          <w:lang w:eastAsia="vi-VN"/>
          <w14:ligatures w14:val="none"/>
        </w:rPr>
        <w:t>1. N</w:t>
      </w:r>
      <w:r w:rsidRPr="00662902">
        <w:rPr>
          <w:rFonts w:ascii="Times New Roman" w:eastAsia="Times New Roman" w:hAnsi="Times New Roman" w:cs="Times New Roman"/>
          <w:b/>
          <w:kern w:val="0"/>
          <w:sz w:val="28"/>
          <w:szCs w:val="28"/>
          <w:lang w:val="vi-VN" w:eastAsia="vi-VN"/>
          <w14:ligatures w14:val="none"/>
        </w:rPr>
        <w:t>hà văn hóa, điểm sinh hoạt cộng đồng</w:t>
      </w:r>
    </w:p>
    <w:p w14:paraId="40EE0B4E" w14:textId="77777777" w:rsidR="00C947AD" w:rsidRPr="00662902" w:rsidRDefault="00C947AD" w:rsidP="00C947AD">
      <w:pPr>
        <w:spacing w:before="120" w:after="120" w:line="240" w:lineRule="auto"/>
        <w:ind w:firstLine="720"/>
        <w:jc w:val="both"/>
        <w:rPr>
          <w:rFonts w:ascii="Times New Roman" w:eastAsia="Times New Roman" w:hAnsi="Times New Roman" w:cs="Times New Roman"/>
          <w:bCs/>
          <w:kern w:val="0"/>
          <w:sz w:val="28"/>
          <w:szCs w:val="28"/>
          <w:lang w:eastAsia="vi-VN"/>
          <w14:ligatures w14:val="none"/>
        </w:rPr>
      </w:pPr>
      <w:r w:rsidRPr="00662902">
        <w:rPr>
          <w:rFonts w:ascii="Times New Roman" w:eastAsia="Times New Roman" w:hAnsi="Times New Roman" w:cs="Times New Roman"/>
          <w:bCs/>
          <w:kern w:val="0"/>
          <w:sz w:val="28"/>
          <w:szCs w:val="28"/>
          <w:lang w:val="vi-VN" w:eastAsia="vi-VN"/>
          <w14:ligatures w14:val="none"/>
        </w:rPr>
        <w:t>Sau khi sắp xếp, tổ chức lại, phường Bình Phước còn 1</w:t>
      </w:r>
      <w:r w:rsidR="00AD3731">
        <w:rPr>
          <w:rFonts w:ascii="Times New Roman" w:eastAsia="Times New Roman" w:hAnsi="Times New Roman" w:cs="Times New Roman"/>
          <w:bCs/>
          <w:kern w:val="0"/>
          <w:sz w:val="28"/>
          <w:szCs w:val="28"/>
          <w:lang w:eastAsia="vi-VN"/>
          <w14:ligatures w14:val="none"/>
        </w:rPr>
        <w:t>2</w:t>
      </w:r>
      <w:r w:rsidRPr="00662902">
        <w:rPr>
          <w:rFonts w:ascii="Times New Roman" w:eastAsia="Times New Roman" w:hAnsi="Times New Roman" w:cs="Times New Roman"/>
          <w:bCs/>
          <w:kern w:val="0"/>
          <w:sz w:val="28"/>
          <w:szCs w:val="28"/>
          <w:lang w:val="vi-VN" w:eastAsia="vi-VN"/>
          <w14:ligatures w14:val="none"/>
        </w:rPr>
        <w:t xml:space="preserve"> khu phố. Trên cơ sở hiện trạng nhà văn hóa, điểm sinh hoạt cộng đồng của các khu phố hiện nay, UBND phường dự kiến bố trí nhà văn hóa làm địa điểm sinh hoạt chính cho từng khu phố mới như sau:</w:t>
      </w:r>
    </w:p>
    <w:tbl>
      <w:tblPr>
        <w:tblStyle w:val="TableGrid"/>
        <w:tblW w:w="0" w:type="auto"/>
        <w:tblLook w:val="04A0" w:firstRow="1" w:lastRow="0" w:firstColumn="1" w:lastColumn="0" w:noHBand="0" w:noVBand="1"/>
      </w:tblPr>
      <w:tblGrid>
        <w:gridCol w:w="988"/>
        <w:gridCol w:w="3118"/>
        <w:gridCol w:w="2835"/>
        <w:gridCol w:w="2322"/>
      </w:tblGrid>
      <w:tr w:rsidR="00C947AD" w:rsidRPr="00662902" w14:paraId="56B10444" w14:textId="77777777" w:rsidTr="00C947AD">
        <w:tc>
          <w:tcPr>
            <w:tcW w:w="988" w:type="dxa"/>
            <w:vAlign w:val="center"/>
          </w:tcPr>
          <w:p w14:paraId="07349099" w14:textId="77777777" w:rsidR="00C947AD" w:rsidRPr="00662902" w:rsidRDefault="00C947AD" w:rsidP="00C947AD">
            <w:pPr>
              <w:spacing w:before="120" w:after="120"/>
              <w:jc w:val="center"/>
              <w:rPr>
                <w:rFonts w:ascii="Times New Roman" w:eastAsia="Times New Roman" w:hAnsi="Times New Roman" w:cs="Times New Roman"/>
                <w:bCs/>
                <w:kern w:val="0"/>
                <w:sz w:val="28"/>
                <w:szCs w:val="28"/>
                <w:lang w:eastAsia="vi-VN"/>
                <w14:ligatures w14:val="none"/>
              </w:rPr>
            </w:pPr>
            <w:r w:rsidRPr="00662902">
              <w:rPr>
                <w:rFonts w:ascii="Times New Roman" w:eastAsia="Times New Roman" w:hAnsi="Times New Roman" w:cs="Times New Roman"/>
                <w:b/>
                <w:bCs/>
                <w:kern w:val="0"/>
                <w:sz w:val="28"/>
                <w:szCs w:val="28"/>
                <w:lang w:val="vi-VN" w:eastAsia="vi-VN"/>
                <w14:ligatures w14:val="none"/>
              </w:rPr>
              <w:t>STT</w:t>
            </w:r>
          </w:p>
        </w:tc>
        <w:tc>
          <w:tcPr>
            <w:tcW w:w="3118" w:type="dxa"/>
            <w:vAlign w:val="center"/>
          </w:tcPr>
          <w:p w14:paraId="069BE838" w14:textId="77777777" w:rsidR="00C947AD" w:rsidRPr="00662902" w:rsidRDefault="00C947AD" w:rsidP="00C947AD">
            <w:pPr>
              <w:jc w:val="center"/>
              <w:rPr>
                <w:rFonts w:ascii="Times New Roman" w:eastAsia="Times New Roman" w:hAnsi="Times New Roman" w:cs="Times New Roman"/>
                <w:b/>
                <w:bCs/>
                <w:kern w:val="0"/>
                <w:sz w:val="28"/>
                <w:szCs w:val="28"/>
                <w:lang w:eastAsia="vi-VN"/>
                <w14:ligatures w14:val="none"/>
              </w:rPr>
            </w:pPr>
            <w:r w:rsidRPr="00662902">
              <w:rPr>
                <w:rFonts w:ascii="Times New Roman" w:eastAsia="Times New Roman" w:hAnsi="Times New Roman" w:cs="Times New Roman"/>
                <w:b/>
                <w:bCs/>
                <w:kern w:val="0"/>
                <w:sz w:val="28"/>
                <w:szCs w:val="28"/>
                <w:lang w:val="vi-VN" w:eastAsia="vi-VN"/>
                <w14:ligatures w14:val="none"/>
              </w:rPr>
              <w:t>Tên khu phố</w:t>
            </w:r>
          </w:p>
          <w:p w14:paraId="26286D62" w14:textId="77777777" w:rsidR="00C947AD" w:rsidRPr="00662902" w:rsidRDefault="00C947AD" w:rsidP="00C947AD">
            <w:pPr>
              <w:jc w:val="center"/>
              <w:rPr>
                <w:rFonts w:ascii="Times New Roman" w:eastAsia="Times New Roman" w:hAnsi="Times New Roman" w:cs="Times New Roman"/>
                <w:bCs/>
                <w:kern w:val="0"/>
                <w:sz w:val="28"/>
                <w:szCs w:val="28"/>
                <w:lang w:eastAsia="vi-VN"/>
                <w14:ligatures w14:val="none"/>
              </w:rPr>
            </w:pPr>
            <w:r w:rsidRPr="00662902">
              <w:rPr>
                <w:rFonts w:ascii="Times New Roman" w:eastAsia="Times New Roman" w:hAnsi="Times New Roman" w:cs="Times New Roman"/>
                <w:b/>
                <w:bCs/>
                <w:kern w:val="0"/>
                <w:sz w:val="28"/>
                <w:szCs w:val="28"/>
                <w:lang w:val="vi-VN" w:eastAsia="vi-VN"/>
                <w14:ligatures w14:val="none"/>
              </w:rPr>
              <w:t>sau sắp xếp</w:t>
            </w:r>
          </w:p>
        </w:tc>
        <w:tc>
          <w:tcPr>
            <w:tcW w:w="2835" w:type="dxa"/>
            <w:vAlign w:val="center"/>
          </w:tcPr>
          <w:p w14:paraId="77F9158D" w14:textId="77777777" w:rsidR="00C947AD" w:rsidRPr="00662902" w:rsidRDefault="00C947AD" w:rsidP="00C947AD">
            <w:pPr>
              <w:spacing w:before="120" w:after="120"/>
              <w:jc w:val="center"/>
              <w:rPr>
                <w:rFonts w:ascii="Times New Roman" w:eastAsia="Times New Roman" w:hAnsi="Times New Roman" w:cs="Times New Roman"/>
                <w:bCs/>
                <w:kern w:val="0"/>
                <w:sz w:val="28"/>
                <w:szCs w:val="28"/>
                <w:lang w:eastAsia="vi-VN"/>
                <w14:ligatures w14:val="none"/>
              </w:rPr>
            </w:pPr>
            <w:r w:rsidRPr="00662902">
              <w:rPr>
                <w:rFonts w:ascii="Times New Roman" w:eastAsia="Times New Roman" w:hAnsi="Times New Roman" w:cs="Times New Roman"/>
                <w:b/>
                <w:bCs/>
                <w:kern w:val="0"/>
                <w:sz w:val="28"/>
                <w:szCs w:val="28"/>
                <w:lang w:val="vi-VN" w:eastAsia="vi-VN"/>
                <w14:ligatures w14:val="none"/>
              </w:rPr>
              <w:t>Nhà văn hóa dự kiến sử dụng làm điểm sinh hoạt chính</w:t>
            </w:r>
          </w:p>
        </w:tc>
        <w:tc>
          <w:tcPr>
            <w:tcW w:w="2322" w:type="dxa"/>
            <w:vAlign w:val="center"/>
          </w:tcPr>
          <w:p w14:paraId="29BCB0F8" w14:textId="77777777" w:rsidR="00C947AD" w:rsidRPr="00662902" w:rsidRDefault="00C947AD" w:rsidP="00C947AD">
            <w:pPr>
              <w:jc w:val="center"/>
              <w:rPr>
                <w:rFonts w:ascii="Times New Roman" w:eastAsia="Times New Roman" w:hAnsi="Times New Roman" w:cs="Times New Roman"/>
                <w:b/>
                <w:bCs/>
                <w:kern w:val="0"/>
                <w:sz w:val="28"/>
                <w:szCs w:val="28"/>
                <w:lang w:eastAsia="vi-VN"/>
                <w14:ligatures w14:val="none"/>
              </w:rPr>
            </w:pPr>
            <w:r w:rsidRPr="00662902">
              <w:rPr>
                <w:rFonts w:ascii="Times New Roman" w:eastAsia="Times New Roman" w:hAnsi="Times New Roman" w:cs="Times New Roman"/>
                <w:b/>
                <w:bCs/>
                <w:kern w:val="0"/>
                <w:sz w:val="28"/>
                <w:szCs w:val="28"/>
                <w:lang w:val="vi-VN" w:eastAsia="vi-VN"/>
                <w14:ligatures w14:val="none"/>
              </w:rPr>
              <w:t>Diện tích</w:t>
            </w:r>
          </w:p>
          <w:p w14:paraId="46DDDF8D" w14:textId="77777777" w:rsidR="00C947AD" w:rsidRPr="00662902" w:rsidRDefault="00C947AD" w:rsidP="00C947AD">
            <w:pPr>
              <w:jc w:val="center"/>
              <w:rPr>
                <w:rFonts w:ascii="Times New Roman" w:eastAsia="Times New Roman" w:hAnsi="Times New Roman" w:cs="Times New Roman"/>
                <w:b/>
                <w:bCs/>
                <w:kern w:val="0"/>
                <w:sz w:val="28"/>
                <w:szCs w:val="28"/>
                <w:lang w:eastAsia="vi-VN"/>
                <w14:ligatures w14:val="none"/>
              </w:rPr>
            </w:pPr>
            <w:r w:rsidRPr="00662902">
              <w:rPr>
                <w:rFonts w:ascii="Times New Roman" w:eastAsia="Times New Roman" w:hAnsi="Times New Roman" w:cs="Times New Roman"/>
                <w:b/>
                <w:bCs/>
                <w:kern w:val="0"/>
                <w:sz w:val="28"/>
                <w:szCs w:val="28"/>
                <w:lang w:val="vi-VN" w:eastAsia="vi-VN"/>
                <w14:ligatures w14:val="none"/>
              </w:rPr>
              <w:t>nhà văn hóa</w:t>
            </w:r>
          </w:p>
          <w:p w14:paraId="48D60CAC" w14:textId="77777777" w:rsidR="00D464B3" w:rsidRPr="00662902" w:rsidRDefault="00D464B3" w:rsidP="00C947AD">
            <w:pPr>
              <w:jc w:val="center"/>
              <w:rPr>
                <w:rFonts w:ascii="Times New Roman" w:eastAsia="Times New Roman" w:hAnsi="Times New Roman" w:cs="Times New Roman"/>
                <w:b/>
                <w:kern w:val="0"/>
                <w:sz w:val="28"/>
                <w:szCs w:val="28"/>
                <w:lang w:eastAsia="vi-VN"/>
                <w14:ligatures w14:val="none"/>
              </w:rPr>
            </w:pPr>
            <w:r w:rsidRPr="00662902">
              <w:rPr>
                <w:rFonts w:ascii="Times New Roman" w:eastAsia="Times New Roman" w:hAnsi="Times New Roman" w:cs="Times New Roman"/>
                <w:b/>
                <w:kern w:val="0"/>
                <w:sz w:val="28"/>
                <w:szCs w:val="28"/>
                <w:lang w:eastAsia="vi-VN"/>
                <w14:ligatures w14:val="none"/>
              </w:rPr>
              <w:t>(ha)</w:t>
            </w:r>
          </w:p>
        </w:tc>
      </w:tr>
      <w:tr w:rsidR="00C947AD" w:rsidRPr="00662902" w14:paraId="264435EE" w14:textId="77777777" w:rsidTr="00C947AD">
        <w:tc>
          <w:tcPr>
            <w:tcW w:w="988" w:type="dxa"/>
            <w:vAlign w:val="center"/>
          </w:tcPr>
          <w:p w14:paraId="5FFD801D" w14:textId="77777777" w:rsidR="00C947AD" w:rsidRPr="00662902" w:rsidRDefault="00C947AD" w:rsidP="00C947AD">
            <w:pPr>
              <w:spacing w:before="120" w:after="120"/>
              <w:jc w:val="center"/>
              <w:rPr>
                <w:rFonts w:ascii="Times New Roman" w:eastAsia="Times New Roman" w:hAnsi="Times New Roman" w:cs="Times New Roman"/>
                <w:bCs/>
                <w:kern w:val="0"/>
                <w:sz w:val="28"/>
                <w:szCs w:val="28"/>
                <w:lang w:eastAsia="vi-VN"/>
                <w14:ligatures w14:val="none"/>
              </w:rPr>
            </w:pPr>
            <w:r w:rsidRPr="00662902">
              <w:rPr>
                <w:rFonts w:ascii="Times New Roman" w:eastAsia="Times New Roman" w:hAnsi="Times New Roman" w:cs="Times New Roman"/>
                <w:bCs/>
                <w:kern w:val="0"/>
                <w:sz w:val="28"/>
                <w:szCs w:val="28"/>
                <w:lang w:val="vi-VN" w:eastAsia="vi-VN"/>
                <w14:ligatures w14:val="none"/>
              </w:rPr>
              <w:lastRenderedPageBreak/>
              <w:t>1</w:t>
            </w:r>
          </w:p>
        </w:tc>
        <w:tc>
          <w:tcPr>
            <w:tcW w:w="3118" w:type="dxa"/>
            <w:vAlign w:val="center"/>
          </w:tcPr>
          <w:p w14:paraId="1B28C974" w14:textId="77777777" w:rsidR="00C947AD" w:rsidRPr="00662902" w:rsidRDefault="00C947AD" w:rsidP="00C947AD">
            <w:pPr>
              <w:spacing w:before="120" w:after="120"/>
              <w:jc w:val="center"/>
              <w:rPr>
                <w:rFonts w:ascii="Times New Roman" w:eastAsia="Times New Roman" w:hAnsi="Times New Roman" w:cs="Times New Roman"/>
                <w:bCs/>
                <w:kern w:val="0"/>
                <w:sz w:val="28"/>
                <w:szCs w:val="28"/>
                <w:lang w:eastAsia="vi-VN"/>
                <w14:ligatures w14:val="none"/>
              </w:rPr>
            </w:pPr>
            <w:r w:rsidRPr="00662902">
              <w:rPr>
                <w:rFonts w:ascii="Times New Roman" w:eastAsia="Times New Roman" w:hAnsi="Times New Roman" w:cs="Times New Roman"/>
                <w:bCs/>
                <w:kern w:val="0"/>
                <w:sz w:val="28"/>
                <w:szCs w:val="28"/>
                <w:lang w:val="vi-VN" w:eastAsia="vi-VN"/>
                <w14:ligatures w14:val="none"/>
              </w:rPr>
              <w:t>Khu phố Tân Đồng</w:t>
            </w:r>
          </w:p>
        </w:tc>
        <w:tc>
          <w:tcPr>
            <w:tcW w:w="2835" w:type="dxa"/>
            <w:vAlign w:val="center"/>
          </w:tcPr>
          <w:p w14:paraId="06C536B8" w14:textId="77777777" w:rsidR="00C947AD" w:rsidRPr="00662902" w:rsidRDefault="00C947AD" w:rsidP="00C947AD">
            <w:pPr>
              <w:spacing w:before="120" w:after="120"/>
              <w:jc w:val="center"/>
              <w:rPr>
                <w:rFonts w:ascii="Times New Roman" w:eastAsia="Times New Roman" w:hAnsi="Times New Roman" w:cs="Times New Roman"/>
                <w:bCs/>
                <w:kern w:val="0"/>
                <w:sz w:val="28"/>
                <w:szCs w:val="28"/>
                <w:lang w:eastAsia="vi-VN"/>
                <w14:ligatures w14:val="none"/>
              </w:rPr>
            </w:pPr>
            <w:r w:rsidRPr="00662902">
              <w:rPr>
                <w:rFonts w:ascii="Times New Roman" w:eastAsia="Times New Roman" w:hAnsi="Times New Roman" w:cs="Times New Roman"/>
                <w:bCs/>
                <w:kern w:val="0"/>
                <w:sz w:val="28"/>
                <w:szCs w:val="28"/>
                <w:lang w:val="vi-VN" w:eastAsia="vi-VN"/>
                <w14:ligatures w14:val="none"/>
              </w:rPr>
              <w:t>Nhà văn hóa khu phố Tân Đồng 5</w:t>
            </w:r>
          </w:p>
        </w:tc>
        <w:tc>
          <w:tcPr>
            <w:tcW w:w="2322" w:type="dxa"/>
            <w:vAlign w:val="center"/>
          </w:tcPr>
          <w:p w14:paraId="56D0E092" w14:textId="77777777" w:rsidR="00C947AD" w:rsidRPr="00662902" w:rsidRDefault="00C947AD" w:rsidP="00C947AD">
            <w:pPr>
              <w:spacing w:before="120" w:after="120"/>
              <w:jc w:val="center"/>
              <w:rPr>
                <w:rFonts w:ascii="Times New Roman" w:eastAsia="Times New Roman" w:hAnsi="Times New Roman" w:cs="Times New Roman"/>
                <w:bCs/>
                <w:kern w:val="0"/>
                <w:sz w:val="28"/>
                <w:szCs w:val="28"/>
                <w:lang w:eastAsia="vi-VN"/>
                <w14:ligatures w14:val="none"/>
              </w:rPr>
            </w:pPr>
            <w:r w:rsidRPr="00662902">
              <w:rPr>
                <w:rFonts w:ascii="Times New Roman" w:eastAsia="Times New Roman" w:hAnsi="Times New Roman" w:cs="Times New Roman"/>
                <w:bCs/>
                <w:kern w:val="0"/>
                <w:sz w:val="28"/>
                <w:szCs w:val="28"/>
                <w:lang w:val="vi-VN" w:eastAsia="vi-VN"/>
                <w14:ligatures w14:val="none"/>
              </w:rPr>
              <w:t>1,38 ha</w:t>
            </w:r>
          </w:p>
        </w:tc>
      </w:tr>
      <w:tr w:rsidR="00C947AD" w:rsidRPr="00662902" w14:paraId="4C486C88" w14:textId="77777777" w:rsidTr="00C947AD">
        <w:tc>
          <w:tcPr>
            <w:tcW w:w="988" w:type="dxa"/>
            <w:vAlign w:val="center"/>
          </w:tcPr>
          <w:p w14:paraId="21D5ACBA" w14:textId="77777777" w:rsidR="00C947AD" w:rsidRPr="00662902" w:rsidRDefault="00C947AD" w:rsidP="00C947AD">
            <w:pPr>
              <w:spacing w:before="120" w:after="120"/>
              <w:jc w:val="center"/>
              <w:rPr>
                <w:rFonts w:ascii="Times New Roman" w:eastAsia="Times New Roman" w:hAnsi="Times New Roman" w:cs="Times New Roman"/>
                <w:bCs/>
                <w:kern w:val="0"/>
                <w:sz w:val="28"/>
                <w:szCs w:val="28"/>
                <w:lang w:eastAsia="vi-VN"/>
                <w14:ligatures w14:val="none"/>
              </w:rPr>
            </w:pPr>
            <w:r w:rsidRPr="00662902">
              <w:rPr>
                <w:rFonts w:ascii="Times New Roman" w:eastAsia="Times New Roman" w:hAnsi="Times New Roman" w:cs="Times New Roman"/>
                <w:bCs/>
                <w:kern w:val="0"/>
                <w:sz w:val="28"/>
                <w:szCs w:val="28"/>
                <w:lang w:val="vi-VN" w:eastAsia="vi-VN"/>
                <w14:ligatures w14:val="none"/>
              </w:rPr>
              <w:t>2</w:t>
            </w:r>
          </w:p>
        </w:tc>
        <w:tc>
          <w:tcPr>
            <w:tcW w:w="3118" w:type="dxa"/>
            <w:vAlign w:val="center"/>
          </w:tcPr>
          <w:p w14:paraId="1D501711" w14:textId="77777777" w:rsidR="00C947AD" w:rsidRPr="00662902" w:rsidRDefault="00C947AD" w:rsidP="00C947AD">
            <w:pPr>
              <w:spacing w:before="120" w:after="120"/>
              <w:jc w:val="center"/>
              <w:rPr>
                <w:rFonts w:ascii="Times New Roman" w:eastAsia="Times New Roman" w:hAnsi="Times New Roman" w:cs="Times New Roman"/>
                <w:bCs/>
                <w:kern w:val="0"/>
                <w:sz w:val="28"/>
                <w:szCs w:val="28"/>
                <w:lang w:eastAsia="vi-VN"/>
                <w14:ligatures w14:val="none"/>
              </w:rPr>
            </w:pPr>
            <w:r w:rsidRPr="00662902">
              <w:rPr>
                <w:rFonts w:ascii="Times New Roman" w:eastAsia="Times New Roman" w:hAnsi="Times New Roman" w:cs="Times New Roman"/>
                <w:bCs/>
                <w:kern w:val="0"/>
                <w:sz w:val="28"/>
                <w:szCs w:val="28"/>
                <w:lang w:val="vi-VN" w:eastAsia="vi-VN"/>
                <w14:ligatures w14:val="none"/>
              </w:rPr>
              <w:t>Khu phố Tân Phú 1</w:t>
            </w:r>
          </w:p>
        </w:tc>
        <w:tc>
          <w:tcPr>
            <w:tcW w:w="2835" w:type="dxa"/>
            <w:vAlign w:val="center"/>
          </w:tcPr>
          <w:p w14:paraId="2491A332" w14:textId="77777777" w:rsidR="00C947AD" w:rsidRPr="00662902" w:rsidRDefault="00C947AD" w:rsidP="00C947AD">
            <w:pPr>
              <w:spacing w:before="120" w:after="120"/>
              <w:jc w:val="center"/>
              <w:rPr>
                <w:rFonts w:ascii="Times New Roman" w:eastAsia="Times New Roman" w:hAnsi="Times New Roman" w:cs="Times New Roman"/>
                <w:bCs/>
                <w:kern w:val="0"/>
                <w:sz w:val="28"/>
                <w:szCs w:val="28"/>
                <w:lang w:eastAsia="vi-VN"/>
                <w14:ligatures w14:val="none"/>
              </w:rPr>
            </w:pPr>
            <w:r w:rsidRPr="00662902">
              <w:rPr>
                <w:rFonts w:ascii="Times New Roman" w:eastAsia="Times New Roman" w:hAnsi="Times New Roman" w:cs="Times New Roman"/>
                <w:bCs/>
                <w:kern w:val="0"/>
                <w:sz w:val="28"/>
                <w:szCs w:val="28"/>
                <w:lang w:val="vi-VN" w:eastAsia="vi-VN"/>
                <w14:ligatures w14:val="none"/>
              </w:rPr>
              <w:t>Nhà văn hóa khu phố Phú Cường</w:t>
            </w:r>
          </w:p>
        </w:tc>
        <w:tc>
          <w:tcPr>
            <w:tcW w:w="2322" w:type="dxa"/>
            <w:vAlign w:val="center"/>
          </w:tcPr>
          <w:p w14:paraId="022E7B9A" w14:textId="77777777" w:rsidR="00C947AD" w:rsidRPr="00662902" w:rsidRDefault="00C947AD" w:rsidP="00C947AD">
            <w:pPr>
              <w:spacing w:before="120" w:after="120"/>
              <w:jc w:val="center"/>
              <w:rPr>
                <w:rFonts w:ascii="Times New Roman" w:eastAsia="Times New Roman" w:hAnsi="Times New Roman" w:cs="Times New Roman"/>
                <w:bCs/>
                <w:kern w:val="0"/>
                <w:sz w:val="28"/>
                <w:szCs w:val="28"/>
                <w:lang w:eastAsia="vi-VN"/>
                <w14:ligatures w14:val="none"/>
              </w:rPr>
            </w:pPr>
            <w:r w:rsidRPr="00662902">
              <w:rPr>
                <w:rFonts w:ascii="Times New Roman" w:eastAsia="Times New Roman" w:hAnsi="Times New Roman" w:cs="Times New Roman"/>
                <w:bCs/>
                <w:kern w:val="0"/>
                <w:sz w:val="28"/>
                <w:szCs w:val="28"/>
                <w:lang w:val="vi-VN" w:eastAsia="vi-VN"/>
                <w14:ligatures w14:val="none"/>
              </w:rPr>
              <w:t>0,05 ha</w:t>
            </w:r>
          </w:p>
        </w:tc>
      </w:tr>
      <w:tr w:rsidR="00C947AD" w:rsidRPr="00662902" w14:paraId="3C9A95BD" w14:textId="77777777" w:rsidTr="00C947AD">
        <w:tc>
          <w:tcPr>
            <w:tcW w:w="988" w:type="dxa"/>
            <w:vAlign w:val="center"/>
          </w:tcPr>
          <w:p w14:paraId="11786FFC" w14:textId="77777777" w:rsidR="00C947AD" w:rsidRPr="00662902" w:rsidRDefault="00C947AD" w:rsidP="00C947AD">
            <w:pPr>
              <w:spacing w:before="120" w:after="120"/>
              <w:jc w:val="center"/>
              <w:rPr>
                <w:rFonts w:ascii="Times New Roman" w:eastAsia="Times New Roman" w:hAnsi="Times New Roman" w:cs="Times New Roman"/>
                <w:bCs/>
                <w:kern w:val="0"/>
                <w:sz w:val="28"/>
                <w:szCs w:val="28"/>
                <w:lang w:eastAsia="vi-VN"/>
                <w14:ligatures w14:val="none"/>
              </w:rPr>
            </w:pPr>
            <w:r w:rsidRPr="00662902">
              <w:rPr>
                <w:rFonts w:ascii="Times New Roman" w:eastAsia="Times New Roman" w:hAnsi="Times New Roman" w:cs="Times New Roman"/>
                <w:bCs/>
                <w:kern w:val="0"/>
                <w:sz w:val="28"/>
                <w:szCs w:val="28"/>
                <w:lang w:val="vi-VN" w:eastAsia="vi-VN"/>
                <w14:ligatures w14:val="none"/>
              </w:rPr>
              <w:t>3</w:t>
            </w:r>
          </w:p>
        </w:tc>
        <w:tc>
          <w:tcPr>
            <w:tcW w:w="3118" w:type="dxa"/>
            <w:vAlign w:val="center"/>
          </w:tcPr>
          <w:p w14:paraId="546CC11B" w14:textId="77777777" w:rsidR="00C947AD" w:rsidRPr="00662902" w:rsidRDefault="00C947AD" w:rsidP="00C947AD">
            <w:pPr>
              <w:spacing w:before="120" w:after="120"/>
              <w:jc w:val="center"/>
              <w:rPr>
                <w:rFonts w:ascii="Times New Roman" w:eastAsia="Times New Roman" w:hAnsi="Times New Roman" w:cs="Times New Roman"/>
                <w:bCs/>
                <w:kern w:val="0"/>
                <w:sz w:val="28"/>
                <w:szCs w:val="28"/>
                <w:lang w:eastAsia="vi-VN"/>
                <w14:ligatures w14:val="none"/>
              </w:rPr>
            </w:pPr>
            <w:r w:rsidRPr="00662902">
              <w:rPr>
                <w:rFonts w:ascii="Times New Roman" w:eastAsia="Times New Roman" w:hAnsi="Times New Roman" w:cs="Times New Roman"/>
                <w:bCs/>
                <w:kern w:val="0"/>
                <w:sz w:val="28"/>
                <w:szCs w:val="28"/>
                <w:lang w:val="vi-VN" w:eastAsia="vi-VN"/>
                <w14:ligatures w14:val="none"/>
              </w:rPr>
              <w:t>Khu phố Tân Phú 2</w:t>
            </w:r>
          </w:p>
        </w:tc>
        <w:tc>
          <w:tcPr>
            <w:tcW w:w="2835" w:type="dxa"/>
            <w:vAlign w:val="center"/>
          </w:tcPr>
          <w:p w14:paraId="6B39093D" w14:textId="77777777" w:rsidR="00C947AD" w:rsidRPr="00662902" w:rsidRDefault="00C947AD" w:rsidP="00C947AD">
            <w:pPr>
              <w:spacing w:before="120" w:after="120"/>
              <w:jc w:val="center"/>
              <w:rPr>
                <w:rFonts w:ascii="Times New Roman" w:eastAsia="Times New Roman" w:hAnsi="Times New Roman" w:cs="Times New Roman"/>
                <w:bCs/>
                <w:kern w:val="0"/>
                <w:sz w:val="28"/>
                <w:szCs w:val="28"/>
                <w:lang w:eastAsia="vi-VN"/>
                <w14:ligatures w14:val="none"/>
              </w:rPr>
            </w:pPr>
            <w:r w:rsidRPr="00662902">
              <w:rPr>
                <w:rFonts w:ascii="Times New Roman" w:eastAsia="Times New Roman" w:hAnsi="Times New Roman" w:cs="Times New Roman"/>
                <w:bCs/>
                <w:kern w:val="0"/>
                <w:sz w:val="28"/>
                <w:szCs w:val="28"/>
                <w:lang w:val="vi-VN" w:eastAsia="vi-VN"/>
                <w14:ligatures w14:val="none"/>
              </w:rPr>
              <w:t>Nhà văn hóa khu phố Phú Thanh</w:t>
            </w:r>
          </w:p>
        </w:tc>
        <w:tc>
          <w:tcPr>
            <w:tcW w:w="2322" w:type="dxa"/>
            <w:vAlign w:val="center"/>
          </w:tcPr>
          <w:p w14:paraId="0624609A" w14:textId="77777777" w:rsidR="00C947AD" w:rsidRPr="00662902" w:rsidRDefault="00C947AD" w:rsidP="00C947AD">
            <w:pPr>
              <w:spacing w:before="120" w:after="120"/>
              <w:jc w:val="center"/>
              <w:rPr>
                <w:rFonts w:ascii="Times New Roman" w:eastAsia="Times New Roman" w:hAnsi="Times New Roman" w:cs="Times New Roman"/>
                <w:bCs/>
                <w:kern w:val="0"/>
                <w:sz w:val="28"/>
                <w:szCs w:val="28"/>
                <w:lang w:eastAsia="vi-VN"/>
                <w14:ligatures w14:val="none"/>
              </w:rPr>
            </w:pPr>
            <w:r w:rsidRPr="00662902">
              <w:rPr>
                <w:rFonts w:ascii="Times New Roman" w:eastAsia="Times New Roman" w:hAnsi="Times New Roman" w:cs="Times New Roman"/>
                <w:bCs/>
                <w:kern w:val="0"/>
                <w:sz w:val="28"/>
                <w:szCs w:val="28"/>
                <w:lang w:val="vi-VN" w:eastAsia="vi-VN"/>
                <w14:ligatures w14:val="none"/>
              </w:rPr>
              <w:t>0,05 ha</w:t>
            </w:r>
          </w:p>
        </w:tc>
      </w:tr>
      <w:tr w:rsidR="00116ABE" w:rsidRPr="00662902" w14:paraId="049E9613" w14:textId="77777777" w:rsidTr="00C947AD">
        <w:tc>
          <w:tcPr>
            <w:tcW w:w="988" w:type="dxa"/>
            <w:vAlign w:val="center"/>
          </w:tcPr>
          <w:p w14:paraId="116F4A6E" w14:textId="77777777" w:rsidR="00116ABE" w:rsidRPr="00662902" w:rsidRDefault="002D2F31" w:rsidP="00116ABE">
            <w:pPr>
              <w:spacing w:before="120" w:after="120"/>
              <w:jc w:val="center"/>
              <w:rPr>
                <w:rFonts w:ascii="Times New Roman" w:eastAsia="Times New Roman" w:hAnsi="Times New Roman" w:cs="Times New Roman"/>
                <w:bCs/>
                <w:kern w:val="0"/>
                <w:sz w:val="28"/>
                <w:szCs w:val="28"/>
                <w:lang w:eastAsia="vi-VN"/>
                <w14:ligatures w14:val="none"/>
              </w:rPr>
            </w:pPr>
            <w:r w:rsidRPr="00662902">
              <w:rPr>
                <w:rFonts w:ascii="Times New Roman" w:eastAsia="Times New Roman" w:hAnsi="Times New Roman" w:cs="Times New Roman"/>
                <w:bCs/>
                <w:kern w:val="0"/>
                <w:sz w:val="28"/>
                <w:szCs w:val="28"/>
                <w:lang w:eastAsia="vi-VN"/>
                <w14:ligatures w14:val="none"/>
              </w:rPr>
              <w:t>4</w:t>
            </w:r>
          </w:p>
        </w:tc>
        <w:tc>
          <w:tcPr>
            <w:tcW w:w="3118" w:type="dxa"/>
            <w:vAlign w:val="center"/>
          </w:tcPr>
          <w:p w14:paraId="75871E79" w14:textId="77777777" w:rsidR="00116ABE" w:rsidRPr="00662902" w:rsidRDefault="00116ABE" w:rsidP="00116ABE">
            <w:pPr>
              <w:spacing w:before="120" w:after="120"/>
              <w:jc w:val="center"/>
              <w:rPr>
                <w:rFonts w:ascii="Times New Roman" w:eastAsia="Times New Roman" w:hAnsi="Times New Roman" w:cs="Times New Roman"/>
                <w:bCs/>
                <w:kern w:val="0"/>
                <w:sz w:val="28"/>
                <w:szCs w:val="28"/>
                <w:lang w:eastAsia="vi-VN"/>
                <w14:ligatures w14:val="none"/>
              </w:rPr>
            </w:pPr>
            <w:r w:rsidRPr="00662902">
              <w:rPr>
                <w:rFonts w:ascii="Times New Roman" w:eastAsia="Times New Roman" w:hAnsi="Times New Roman" w:cs="Times New Roman"/>
                <w:bCs/>
                <w:kern w:val="0"/>
                <w:sz w:val="28"/>
                <w:szCs w:val="28"/>
                <w:lang w:val="vi-VN" w:eastAsia="vi-VN"/>
                <w14:ligatures w14:val="none"/>
              </w:rPr>
              <w:t xml:space="preserve">Khu phố Tân Phú </w:t>
            </w:r>
            <w:r w:rsidRPr="00662902">
              <w:rPr>
                <w:rFonts w:ascii="Times New Roman" w:eastAsia="Times New Roman" w:hAnsi="Times New Roman" w:cs="Times New Roman"/>
                <w:bCs/>
                <w:kern w:val="0"/>
                <w:sz w:val="28"/>
                <w:szCs w:val="28"/>
                <w:lang w:eastAsia="vi-VN"/>
                <w14:ligatures w14:val="none"/>
              </w:rPr>
              <w:t>3</w:t>
            </w:r>
          </w:p>
        </w:tc>
        <w:tc>
          <w:tcPr>
            <w:tcW w:w="2835" w:type="dxa"/>
            <w:vAlign w:val="center"/>
          </w:tcPr>
          <w:p w14:paraId="5BA8F0DB" w14:textId="77777777" w:rsidR="00116ABE" w:rsidRPr="00662902" w:rsidRDefault="00116ABE" w:rsidP="00116ABE">
            <w:pPr>
              <w:spacing w:before="120" w:after="120"/>
              <w:jc w:val="center"/>
              <w:rPr>
                <w:rFonts w:ascii="Times New Roman" w:eastAsia="Times New Roman" w:hAnsi="Times New Roman" w:cs="Times New Roman"/>
                <w:bCs/>
                <w:kern w:val="0"/>
                <w:sz w:val="28"/>
                <w:szCs w:val="28"/>
                <w:lang w:eastAsia="vi-VN"/>
                <w14:ligatures w14:val="none"/>
              </w:rPr>
            </w:pPr>
            <w:r w:rsidRPr="00662902">
              <w:rPr>
                <w:rFonts w:ascii="Times New Roman" w:eastAsia="Times New Roman" w:hAnsi="Times New Roman" w:cs="Times New Roman"/>
                <w:bCs/>
                <w:kern w:val="0"/>
                <w:sz w:val="28"/>
                <w:szCs w:val="28"/>
                <w:lang w:val="vi-VN" w:eastAsia="vi-VN"/>
                <w14:ligatures w14:val="none"/>
              </w:rPr>
              <w:t xml:space="preserve">Nhà văn hóa khu phố Phú </w:t>
            </w:r>
            <w:r w:rsidRPr="00662902">
              <w:rPr>
                <w:rFonts w:ascii="Times New Roman" w:eastAsia="Times New Roman" w:hAnsi="Times New Roman" w:cs="Times New Roman"/>
                <w:bCs/>
                <w:kern w:val="0"/>
                <w:sz w:val="28"/>
                <w:szCs w:val="28"/>
                <w:lang w:eastAsia="vi-VN"/>
                <w14:ligatures w14:val="none"/>
              </w:rPr>
              <w:t>Mỹ</w:t>
            </w:r>
          </w:p>
        </w:tc>
        <w:tc>
          <w:tcPr>
            <w:tcW w:w="2322" w:type="dxa"/>
            <w:vAlign w:val="center"/>
          </w:tcPr>
          <w:p w14:paraId="7B2CE6C9" w14:textId="77777777" w:rsidR="00116ABE" w:rsidRPr="00662902" w:rsidRDefault="00116ABE" w:rsidP="00116ABE">
            <w:pPr>
              <w:spacing w:before="120" w:after="120"/>
              <w:jc w:val="center"/>
              <w:rPr>
                <w:rFonts w:ascii="Times New Roman" w:eastAsia="Times New Roman" w:hAnsi="Times New Roman" w:cs="Times New Roman"/>
                <w:bCs/>
                <w:kern w:val="0"/>
                <w:sz w:val="28"/>
                <w:szCs w:val="28"/>
                <w:lang w:val="vi-VN" w:eastAsia="vi-VN"/>
                <w14:ligatures w14:val="none"/>
              </w:rPr>
            </w:pPr>
            <w:r w:rsidRPr="00662902">
              <w:rPr>
                <w:rFonts w:ascii="Times New Roman" w:eastAsia="Times New Roman" w:hAnsi="Times New Roman" w:cs="Times New Roman"/>
                <w:bCs/>
                <w:kern w:val="0"/>
                <w:sz w:val="28"/>
                <w:szCs w:val="28"/>
                <w:lang w:val="vi-VN" w:eastAsia="vi-VN"/>
                <w14:ligatures w14:val="none"/>
              </w:rPr>
              <w:t>0,05 ha</w:t>
            </w:r>
          </w:p>
        </w:tc>
      </w:tr>
      <w:tr w:rsidR="00C947AD" w:rsidRPr="00662902" w14:paraId="776DD8E5" w14:textId="77777777" w:rsidTr="00C947AD">
        <w:tc>
          <w:tcPr>
            <w:tcW w:w="988" w:type="dxa"/>
            <w:vAlign w:val="center"/>
          </w:tcPr>
          <w:p w14:paraId="52EFFD7D" w14:textId="77777777" w:rsidR="00C947AD" w:rsidRPr="00662902" w:rsidRDefault="002D2F31" w:rsidP="00C947AD">
            <w:pPr>
              <w:spacing w:before="120" w:after="120"/>
              <w:jc w:val="center"/>
              <w:rPr>
                <w:rFonts w:ascii="Times New Roman" w:eastAsia="Times New Roman" w:hAnsi="Times New Roman" w:cs="Times New Roman"/>
                <w:bCs/>
                <w:kern w:val="0"/>
                <w:sz w:val="28"/>
                <w:szCs w:val="28"/>
                <w:lang w:eastAsia="vi-VN"/>
                <w14:ligatures w14:val="none"/>
              </w:rPr>
            </w:pPr>
            <w:r w:rsidRPr="00662902">
              <w:rPr>
                <w:rFonts w:ascii="Times New Roman" w:eastAsia="Times New Roman" w:hAnsi="Times New Roman" w:cs="Times New Roman"/>
                <w:bCs/>
                <w:kern w:val="0"/>
                <w:sz w:val="28"/>
                <w:szCs w:val="28"/>
                <w:lang w:eastAsia="vi-VN"/>
                <w14:ligatures w14:val="none"/>
              </w:rPr>
              <w:t>5</w:t>
            </w:r>
          </w:p>
        </w:tc>
        <w:tc>
          <w:tcPr>
            <w:tcW w:w="3118" w:type="dxa"/>
            <w:vAlign w:val="center"/>
          </w:tcPr>
          <w:p w14:paraId="5BDC9327" w14:textId="77777777" w:rsidR="00C947AD" w:rsidRPr="00662902" w:rsidRDefault="00C947AD" w:rsidP="00C947AD">
            <w:pPr>
              <w:spacing w:before="120" w:after="120"/>
              <w:jc w:val="center"/>
              <w:rPr>
                <w:rFonts w:ascii="Times New Roman" w:eastAsia="Times New Roman" w:hAnsi="Times New Roman" w:cs="Times New Roman"/>
                <w:bCs/>
                <w:kern w:val="0"/>
                <w:sz w:val="28"/>
                <w:szCs w:val="28"/>
                <w:lang w:eastAsia="vi-VN"/>
                <w14:ligatures w14:val="none"/>
              </w:rPr>
            </w:pPr>
            <w:r w:rsidRPr="00662902">
              <w:rPr>
                <w:rFonts w:ascii="Times New Roman" w:eastAsia="Times New Roman" w:hAnsi="Times New Roman" w:cs="Times New Roman"/>
                <w:bCs/>
                <w:kern w:val="0"/>
                <w:sz w:val="28"/>
                <w:szCs w:val="28"/>
                <w:lang w:val="vi-VN" w:eastAsia="vi-VN"/>
                <w14:ligatures w14:val="none"/>
              </w:rPr>
              <w:t>Khu phố Tân Bình 1</w:t>
            </w:r>
          </w:p>
        </w:tc>
        <w:tc>
          <w:tcPr>
            <w:tcW w:w="2835" w:type="dxa"/>
            <w:vAlign w:val="center"/>
          </w:tcPr>
          <w:p w14:paraId="38062AD7" w14:textId="77777777" w:rsidR="00E20F4F" w:rsidRPr="00662902" w:rsidRDefault="00C947AD" w:rsidP="00E20F4F">
            <w:pPr>
              <w:jc w:val="center"/>
              <w:rPr>
                <w:rFonts w:ascii="Times New Roman" w:eastAsia="Times New Roman" w:hAnsi="Times New Roman" w:cs="Times New Roman"/>
                <w:bCs/>
                <w:kern w:val="0"/>
                <w:sz w:val="28"/>
                <w:szCs w:val="28"/>
                <w:lang w:eastAsia="vi-VN"/>
                <w14:ligatures w14:val="none"/>
              </w:rPr>
            </w:pPr>
            <w:r w:rsidRPr="00662902">
              <w:rPr>
                <w:rFonts w:ascii="Times New Roman" w:eastAsia="Times New Roman" w:hAnsi="Times New Roman" w:cs="Times New Roman"/>
                <w:bCs/>
                <w:kern w:val="0"/>
                <w:sz w:val="28"/>
                <w:szCs w:val="28"/>
                <w:lang w:val="vi-VN" w:eastAsia="vi-VN"/>
                <w14:ligatures w14:val="none"/>
              </w:rPr>
              <w:t>Nhà văn hóa khu phố Tân Trà 2</w:t>
            </w:r>
          </w:p>
          <w:p w14:paraId="5FA6549E" w14:textId="77777777" w:rsidR="00C947AD" w:rsidRPr="00662902" w:rsidRDefault="00C947AD" w:rsidP="00E20F4F">
            <w:pPr>
              <w:jc w:val="center"/>
              <w:rPr>
                <w:rFonts w:ascii="Times New Roman" w:eastAsia="Times New Roman" w:hAnsi="Times New Roman" w:cs="Times New Roman"/>
                <w:bCs/>
                <w:kern w:val="0"/>
                <w:sz w:val="28"/>
                <w:szCs w:val="28"/>
                <w:lang w:eastAsia="vi-VN"/>
                <w14:ligatures w14:val="none"/>
              </w:rPr>
            </w:pPr>
          </w:p>
        </w:tc>
        <w:tc>
          <w:tcPr>
            <w:tcW w:w="2322" w:type="dxa"/>
            <w:vAlign w:val="center"/>
          </w:tcPr>
          <w:p w14:paraId="0B091B6D" w14:textId="77777777" w:rsidR="00C947AD" w:rsidRPr="00662902" w:rsidRDefault="00E20F4F" w:rsidP="00E20F4F">
            <w:pPr>
              <w:spacing w:before="120" w:after="120"/>
              <w:jc w:val="center"/>
              <w:rPr>
                <w:rFonts w:ascii="Times New Roman" w:eastAsia="Times New Roman" w:hAnsi="Times New Roman" w:cs="Times New Roman"/>
                <w:bCs/>
                <w:kern w:val="0"/>
                <w:sz w:val="28"/>
                <w:szCs w:val="28"/>
                <w:lang w:eastAsia="vi-VN"/>
                <w14:ligatures w14:val="none"/>
              </w:rPr>
            </w:pPr>
            <w:r w:rsidRPr="00662902">
              <w:rPr>
                <w:rFonts w:ascii="Times New Roman" w:eastAsia="Times New Roman" w:hAnsi="Times New Roman" w:cs="Times New Roman"/>
                <w:bCs/>
                <w:kern w:val="0"/>
                <w:sz w:val="28"/>
                <w:szCs w:val="28"/>
                <w:lang w:val="vi-VN" w:eastAsia="vi-VN"/>
                <w14:ligatures w14:val="none"/>
              </w:rPr>
              <w:t>0,</w:t>
            </w:r>
            <w:r w:rsidRPr="00662902">
              <w:rPr>
                <w:rFonts w:ascii="Times New Roman" w:eastAsia="Times New Roman" w:hAnsi="Times New Roman" w:cs="Times New Roman"/>
                <w:bCs/>
                <w:kern w:val="0"/>
                <w:sz w:val="28"/>
                <w:szCs w:val="28"/>
                <w:lang w:eastAsia="vi-VN"/>
                <w14:ligatures w14:val="none"/>
              </w:rPr>
              <w:t>06</w:t>
            </w:r>
            <w:r w:rsidRPr="00662902">
              <w:rPr>
                <w:rFonts w:ascii="Times New Roman" w:eastAsia="Times New Roman" w:hAnsi="Times New Roman" w:cs="Times New Roman"/>
                <w:bCs/>
                <w:kern w:val="0"/>
                <w:sz w:val="28"/>
                <w:szCs w:val="28"/>
                <w:lang w:val="vi-VN" w:eastAsia="vi-VN"/>
                <w14:ligatures w14:val="none"/>
              </w:rPr>
              <w:t xml:space="preserve"> ha</w:t>
            </w:r>
          </w:p>
        </w:tc>
      </w:tr>
      <w:tr w:rsidR="00C947AD" w:rsidRPr="00662902" w14:paraId="685622C4" w14:textId="77777777" w:rsidTr="00C947AD">
        <w:tc>
          <w:tcPr>
            <w:tcW w:w="988" w:type="dxa"/>
            <w:vAlign w:val="center"/>
          </w:tcPr>
          <w:p w14:paraId="4C26C127" w14:textId="77777777" w:rsidR="00C947AD" w:rsidRPr="00662902" w:rsidRDefault="002D2F31" w:rsidP="00C947AD">
            <w:pPr>
              <w:spacing w:before="120" w:after="120"/>
              <w:jc w:val="center"/>
              <w:rPr>
                <w:rFonts w:ascii="Times New Roman" w:eastAsia="Times New Roman" w:hAnsi="Times New Roman" w:cs="Times New Roman"/>
                <w:bCs/>
                <w:kern w:val="0"/>
                <w:sz w:val="28"/>
                <w:szCs w:val="28"/>
                <w:lang w:eastAsia="vi-VN"/>
                <w14:ligatures w14:val="none"/>
              </w:rPr>
            </w:pPr>
            <w:r w:rsidRPr="00662902">
              <w:rPr>
                <w:rFonts w:ascii="Times New Roman" w:eastAsia="Times New Roman" w:hAnsi="Times New Roman" w:cs="Times New Roman"/>
                <w:bCs/>
                <w:kern w:val="0"/>
                <w:sz w:val="28"/>
                <w:szCs w:val="28"/>
                <w:lang w:eastAsia="vi-VN"/>
                <w14:ligatures w14:val="none"/>
              </w:rPr>
              <w:t>6</w:t>
            </w:r>
          </w:p>
        </w:tc>
        <w:tc>
          <w:tcPr>
            <w:tcW w:w="3118" w:type="dxa"/>
            <w:vAlign w:val="center"/>
          </w:tcPr>
          <w:p w14:paraId="05CCC7AB" w14:textId="77777777" w:rsidR="00C947AD" w:rsidRPr="00662902" w:rsidRDefault="00C947AD" w:rsidP="00C947AD">
            <w:pPr>
              <w:spacing w:before="120" w:after="120"/>
              <w:jc w:val="center"/>
              <w:rPr>
                <w:rFonts w:ascii="Times New Roman" w:eastAsia="Times New Roman" w:hAnsi="Times New Roman" w:cs="Times New Roman"/>
                <w:bCs/>
                <w:kern w:val="0"/>
                <w:sz w:val="28"/>
                <w:szCs w:val="28"/>
                <w:lang w:eastAsia="vi-VN"/>
                <w14:ligatures w14:val="none"/>
              </w:rPr>
            </w:pPr>
            <w:r w:rsidRPr="00662902">
              <w:rPr>
                <w:rFonts w:ascii="Times New Roman" w:eastAsia="Times New Roman" w:hAnsi="Times New Roman" w:cs="Times New Roman"/>
                <w:bCs/>
                <w:kern w:val="0"/>
                <w:sz w:val="28"/>
                <w:szCs w:val="28"/>
                <w:lang w:val="vi-VN" w:eastAsia="vi-VN"/>
                <w14:ligatures w14:val="none"/>
              </w:rPr>
              <w:t>Khu phố Tân Bình 2</w:t>
            </w:r>
          </w:p>
        </w:tc>
        <w:tc>
          <w:tcPr>
            <w:tcW w:w="2835" w:type="dxa"/>
            <w:vAlign w:val="center"/>
          </w:tcPr>
          <w:p w14:paraId="1C149E13" w14:textId="77777777" w:rsidR="00C947AD" w:rsidRPr="00662902" w:rsidRDefault="00C947AD" w:rsidP="00C947AD">
            <w:pPr>
              <w:spacing w:before="120" w:after="120"/>
              <w:jc w:val="center"/>
              <w:rPr>
                <w:rFonts w:ascii="Times New Roman" w:eastAsia="Times New Roman" w:hAnsi="Times New Roman" w:cs="Times New Roman"/>
                <w:bCs/>
                <w:kern w:val="0"/>
                <w:sz w:val="28"/>
                <w:szCs w:val="28"/>
                <w:lang w:eastAsia="vi-VN"/>
                <w14:ligatures w14:val="none"/>
              </w:rPr>
            </w:pPr>
            <w:r w:rsidRPr="00662902">
              <w:rPr>
                <w:rFonts w:ascii="Times New Roman" w:eastAsia="Times New Roman" w:hAnsi="Times New Roman" w:cs="Times New Roman"/>
                <w:bCs/>
                <w:kern w:val="0"/>
                <w:sz w:val="28"/>
                <w:szCs w:val="28"/>
                <w:lang w:val="vi-VN" w:eastAsia="vi-VN"/>
                <w14:ligatures w14:val="none"/>
              </w:rPr>
              <w:t>Nhà văn hóa khu phố Xuân Bình</w:t>
            </w:r>
          </w:p>
        </w:tc>
        <w:tc>
          <w:tcPr>
            <w:tcW w:w="2322" w:type="dxa"/>
            <w:vAlign w:val="center"/>
          </w:tcPr>
          <w:p w14:paraId="5E010628" w14:textId="77777777" w:rsidR="00E20F4F" w:rsidRPr="00662902" w:rsidRDefault="00E20F4F" w:rsidP="00C947AD">
            <w:pPr>
              <w:spacing w:before="120" w:after="120"/>
              <w:jc w:val="center"/>
              <w:rPr>
                <w:rFonts w:ascii="Times New Roman" w:eastAsia="Times New Roman" w:hAnsi="Times New Roman" w:cs="Times New Roman"/>
                <w:bCs/>
                <w:kern w:val="0"/>
                <w:sz w:val="28"/>
                <w:szCs w:val="28"/>
                <w:lang w:eastAsia="vi-VN"/>
                <w14:ligatures w14:val="none"/>
              </w:rPr>
            </w:pPr>
            <w:r w:rsidRPr="00662902">
              <w:rPr>
                <w:rFonts w:ascii="Times New Roman" w:eastAsia="Times New Roman" w:hAnsi="Times New Roman" w:cs="Times New Roman"/>
                <w:bCs/>
                <w:kern w:val="0"/>
                <w:sz w:val="28"/>
                <w:szCs w:val="28"/>
                <w:lang w:val="vi-VN" w:eastAsia="vi-VN"/>
                <w14:ligatures w14:val="none"/>
              </w:rPr>
              <w:t>0,12</w:t>
            </w:r>
            <w:r w:rsidRPr="00662902">
              <w:rPr>
                <w:rFonts w:ascii="Times New Roman" w:eastAsia="Times New Roman" w:hAnsi="Times New Roman" w:cs="Times New Roman"/>
                <w:bCs/>
                <w:kern w:val="0"/>
                <w:sz w:val="28"/>
                <w:szCs w:val="28"/>
                <w:lang w:eastAsia="vi-VN"/>
                <w14:ligatures w14:val="none"/>
              </w:rPr>
              <w:t xml:space="preserve"> </w:t>
            </w:r>
            <w:r w:rsidRPr="00662902">
              <w:rPr>
                <w:rFonts w:ascii="Times New Roman" w:eastAsia="Times New Roman" w:hAnsi="Times New Roman" w:cs="Times New Roman"/>
                <w:bCs/>
                <w:kern w:val="0"/>
                <w:sz w:val="28"/>
                <w:szCs w:val="28"/>
                <w:lang w:val="vi-VN" w:eastAsia="vi-VN"/>
                <w14:ligatures w14:val="none"/>
              </w:rPr>
              <w:t>ha</w:t>
            </w:r>
          </w:p>
        </w:tc>
      </w:tr>
      <w:tr w:rsidR="00C947AD" w:rsidRPr="00662902" w14:paraId="44A4AC7F" w14:textId="77777777" w:rsidTr="00C947AD">
        <w:tc>
          <w:tcPr>
            <w:tcW w:w="988" w:type="dxa"/>
            <w:vAlign w:val="center"/>
          </w:tcPr>
          <w:p w14:paraId="4B80AB2B" w14:textId="77777777" w:rsidR="00C947AD" w:rsidRPr="00662902" w:rsidRDefault="002D2F31" w:rsidP="00C947AD">
            <w:pPr>
              <w:spacing w:before="120" w:after="120"/>
              <w:jc w:val="center"/>
              <w:rPr>
                <w:rFonts w:ascii="Times New Roman" w:eastAsia="Times New Roman" w:hAnsi="Times New Roman" w:cs="Times New Roman"/>
                <w:bCs/>
                <w:kern w:val="0"/>
                <w:sz w:val="28"/>
                <w:szCs w:val="28"/>
                <w:lang w:eastAsia="vi-VN"/>
                <w14:ligatures w14:val="none"/>
              </w:rPr>
            </w:pPr>
            <w:r w:rsidRPr="00662902">
              <w:rPr>
                <w:rFonts w:ascii="Times New Roman" w:eastAsia="Times New Roman" w:hAnsi="Times New Roman" w:cs="Times New Roman"/>
                <w:bCs/>
                <w:kern w:val="0"/>
                <w:sz w:val="28"/>
                <w:szCs w:val="28"/>
                <w:lang w:eastAsia="vi-VN"/>
                <w14:ligatures w14:val="none"/>
              </w:rPr>
              <w:t>7</w:t>
            </w:r>
          </w:p>
        </w:tc>
        <w:tc>
          <w:tcPr>
            <w:tcW w:w="3118" w:type="dxa"/>
            <w:vAlign w:val="center"/>
          </w:tcPr>
          <w:p w14:paraId="22337507" w14:textId="77777777" w:rsidR="00C947AD" w:rsidRPr="00662902" w:rsidRDefault="00C947AD" w:rsidP="00C947AD">
            <w:pPr>
              <w:spacing w:before="120" w:after="120"/>
              <w:jc w:val="center"/>
              <w:rPr>
                <w:rFonts w:ascii="Times New Roman" w:eastAsia="Times New Roman" w:hAnsi="Times New Roman" w:cs="Times New Roman"/>
                <w:bCs/>
                <w:kern w:val="0"/>
                <w:sz w:val="28"/>
                <w:szCs w:val="28"/>
                <w:lang w:eastAsia="vi-VN"/>
                <w14:ligatures w14:val="none"/>
              </w:rPr>
            </w:pPr>
            <w:r w:rsidRPr="00662902">
              <w:rPr>
                <w:rFonts w:ascii="Times New Roman" w:eastAsia="Times New Roman" w:hAnsi="Times New Roman" w:cs="Times New Roman"/>
                <w:bCs/>
                <w:kern w:val="0"/>
                <w:sz w:val="28"/>
                <w:szCs w:val="28"/>
                <w:lang w:val="vi-VN" w:eastAsia="vi-VN"/>
                <w14:ligatures w14:val="none"/>
              </w:rPr>
              <w:t>Khu phố Tân Thiện</w:t>
            </w:r>
          </w:p>
        </w:tc>
        <w:tc>
          <w:tcPr>
            <w:tcW w:w="2835" w:type="dxa"/>
            <w:vAlign w:val="center"/>
          </w:tcPr>
          <w:p w14:paraId="2B1D504E" w14:textId="77777777" w:rsidR="00C947AD" w:rsidRPr="00662902" w:rsidRDefault="00C947AD" w:rsidP="00C947AD">
            <w:pPr>
              <w:spacing w:before="120" w:after="120"/>
              <w:jc w:val="center"/>
              <w:rPr>
                <w:rFonts w:ascii="Times New Roman" w:eastAsia="Times New Roman" w:hAnsi="Times New Roman" w:cs="Times New Roman"/>
                <w:bCs/>
                <w:kern w:val="0"/>
                <w:sz w:val="28"/>
                <w:szCs w:val="28"/>
                <w:lang w:eastAsia="vi-VN"/>
                <w14:ligatures w14:val="none"/>
              </w:rPr>
            </w:pPr>
            <w:r w:rsidRPr="00662902">
              <w:rPr>
                <w:rFonts w:ascii="Times New Roman" w:eastAsia="Times New Roman" w:hAnsi="Times New Roman" w:cs="Times New Roman"/>
                <w:bCs/>
                <w:kern w:val="0"/>
                <w:sz w:val="28"/>
                <w:szCs w:val="28"/>
                <w:lang w:val="vi-VN" w:eastAsia="vi-VN"/>
                <w14:ligatures w14:val="none"/>
              </w:rPr>
              <w:t>Nhà văn hóa khu phố Phước Thiện</w:t>
            </w:r>
          </w:p>
        </w:tc>
        <w:tc>
          <w:tcPr>
            <w:tcW w:w="2322" w:type="dxa"/>
            <w:vAlign w:val="center"/>
          </w:tcPr>
          <w:p w14:paraId="1E9E941C" w14:textId="77777777" w:rsidR="00C947AD" w:rsidRPr="00662902" w:rsidRDefault="00C947AD" w:rsidP="00C947AD">
            <w:pPr>
              <w:spacing w:before="120" w:after="120"/>
              <w:jc w:val="center"/>
              <w:rPr>
                <w:rFonts w:ascii="Times New Roman" w:eastAsia="Times New Roman" w:hAnsi="Times New Roman" w:cs="Times New Roman"/>
                <w:bCs/>
                <w:kern w:val="0"/>
                <w:sz w:val="28"/>
                <w:szCs w:val="28"/>
                <w:lang w:eastAsia="vi-VN"/>
                <w14:ligatures w14:val="none"/>
              </w:rPr>
            </w:pPr>
            <w:r w:rsidRPr="00662902">
              <w:rPr>
                <w:rFonts w:ascii="Times New Roman" w:eastAsia="Times New Roman" w:hAnsi="Times New Roman" w:cs="Times New Roman"/>
                <w:bCs/>
                <w:kern w:val="0"/>
                <w:sz w:val="28"/>
                <w:szCs w:val="28"/>
                <w:lang w:val="vi-VN" w:eastAsia="vi-VN"/>
                <w14:ligatures w14:val="none"/>
              </w:rPr>
              <w:t>0,04 ha</w:t>
            </w:r>
          </w:p>
        </w:tc>
      </w:tr>
      <w:tr w:rsidR="00C947AD" w:rsidRPr="00662902" w14:paraId="78AE23F6" w14:textId="77777777" w:rsidTr="00C947AD">
        <w:tc>
          <w:tcPr>
            <w:tcW w:w="988" w:type="dxa"/>
            <w:vAlign w:val="center"/>
          </w:tcPr>
          <w:p w14:paraId="7C7A520F" w14:textId="77777777" w:rsidR="00C947AD" w:rsidRPr="00662902" w:rsidRDefault="002D2F31" w:rsidP="00C947AD">
            <w:pPr>
              <w:spacing w:before="120" w:after="120"/>
              <w:jc w:val="center"/>
              <w:rPr>
                <w:rFonts w:ascii="Times New Roman" w:eastAsia="Times New Roman" w:hAnsi="Times New Roman" w:cs="Times New Roman"/>
                <w:bCs/>
                <w:kern w:val="0"/>
                <w:sz w:val="28"/>
                <w:szCs w:val="28"/>
                <w:lang w:eastAsia="vi-VN"/>
                <w14:ligatures w14:val="none"/>
              </w:rPr>
            </w:pPr>
            <w:r w:rsidRPr="00662902">
              <w:rPr>
                <w:rFonts w:ascii="Times New Roman" w:eastAsia="Times New Roman" w:hAnsi="Times New Roman" w:cs="Times New Roman"/>
                <w:bCs/>
                <w:kern w:val="0"/>
                <w:sz w:val="28"/>
                <w:szCs w:val="28"/>
                <w:lang w:eastAsia="vi-VN"/>
                <w14:ligatures w14:val="none"/>
              </w:rPr>
              <w:t>8</w:t>
            </w:r>
          </w:p>
        </w:tc>
        <w:tc>
          <w:tcPr>
            <w:tcW w:w="3118" w:type="dxa"/>
            <w:vAlign w:val="center"/>
          </w:tcPr>
          <w:p w14:paraId="7BAB060D" w14:textId="77777777" w:rsidR="00C947AD" w:rsidRPr="00662902" w:rsidRDefault="00C947AD" w:rsidP="00C947AD">
            <w:pPr>
              <w:spacing w:before="120" w:after="120"/>
              <w:jc w:val="center"/>
              <w:rPr>
                <w:rFonts w:ascii="Times New Roman" w:eastAsia="Times New Roman" w:hAnsi="Times New Roman" w:cs="Times New Roman"/>
                <w:bCs/>
                <w:kern w:val="0"/>
                <w:sz w:val="28"/>
                <w:szCs w:val="28"/>
                <w:lang w:eastAsia="vi-VN"/>
                <w14:ligatures w14:val="none"/>
              </w:rPr>
            </w:pPr>
            <w:r w:rsidRPr="00662902">
              <w:rPr>
                <w:rFonts w:ascii="Times New Roman" w:eastAsia="Times New Roman" w:hAnsi="Times New Roman" w:cs="Times New Roman"/>
                <w:bCs/>
                <w:kern w:val="0"/>
                <w:sz w:val="28"/>
                <w:szCs w:val="28"/>
                <w:lang w:val="vi-VN" w:eastAsia="vi-VN"/>
                <w14:ligatures w14:val="none"/>
              </w:rPr>
              <w:t>Khu phố Tân Xuân 1</w:t>
            </w:r>
          </w:p>
        </w:tc>
        <w:tc>
          <w:tcPr>
            <w:tcW w:w="2835" w:type="dxa"/>
            <w:vAlign w:val="center"/>
          </w:tcPr>
          <w:p w14:paraId="6B14239F" w14:textId="77777777" w:rsidR="00C947AD" w:rsidRPr="00662902" w:rsidRDefault="00C947AD" w:rsidP="00C947AD">
            <w:pPr>
              <w:spacing w:before="120" w:after="120"/>
              <w:jc w:val="center"/>
              <w:rPr>
                <w:rFonts w:ascii="Times New Roman" w:eastAsia="Times New Roman" w:hAnsi="Times New Roman" w:cs="Times New Roman"/>
                <w:bCs/>
                <w:kern w:val="0"/>
                <w:sz w:val="28"/>
                <w:szCs w:val="28"/>
                <w:lang w:eastAsia="vi-VN"/>
                <w14:ligatures w14:val="none"/>
              </w:rPr>
            </w:pPr>
            <w:r w:rsidRPr="00662902">
              <w:rPr>
                <w:rFonts w:ascii="Times New Roman" w:eastAsia="Times New Roman" w:hAnsi="Times New Roman" w:cs="Times New Roman"/>
                <w:bCs/>
                <w:kern w:val="0"/>
                <w:sz w:val="28"/>
                <w:szCs w:val="28"/>
                <w:lang w:val="vi-VN" w:eastAsia="vi-VN"/>
                <w14:ligatures w14:val="none"/>
              </w:rPr>
              <w:t>Nhà văn hóa khu phố Tân Xuân</w:t>
            </w:r>
          </w:p>
        </w:tc>
        <w:tc>
          <w:tcPr>
            <w:tcW w:w="2322" w:type="dxa"/>
            <w:vAlign w:val="center"/>
          </w:tcPr>
          <w:p w14:paraId="7EA7712F" w14:textId="77777777" w:rsidR="00C947AD" w:rsidRPr="00662902" w:rsidRDefault="00C947AD" w:rsidP="00C947AD">
            <w:pPr>
              <w:spacing w:before="120" w:after="120"/>
              <w:jc w:val="center"/>
              <w:rPr>
                <w:rFonts w:ascii="Times New Roman" w:eastAsia="Times New Roman" w:hAnsi="Times New Roman" w:cs="Times New Roman"/>
                <w:bCs/>
                <w:kern w:val="0"/>
                <w:sz w:val="28"/>
                <w:szCs w:val="28"/>
                <w:lang w:eastAsia="vi-VN"/>
                <w14:ligatures w14:val="none"/>
              </w:rPr>
            </w:pPr>
            <w:r w:rsidRPr="00662902">
              <w:rPr>
                <w:rFonts w:ascii="Times New Roman" w:eastAsia="Times New Roman" w:hAnsi="Times New Roman" w:cs="Times New Roman"/>
                <w:bCs/>
                <w:kern w:val="0"/>
                <w:sz w:val="28"/>
                <w:szCs w:val="28"/>
                <w:lang w:val="vi-VN" w:eastAsia="vi-VN"/>
                <w14:ligatures w14:val="none"/>
              </w:rPr>
              <w:t>0,05 ha</w:t>
            </w:r>
          </w:p>
        </w:tc>
      </w:tr>
      <w:tr w:rsidR="00C947AD" w:rsidRPr="00662902" w14:paraId="1FDC7FCA" w14:textId="77777777" w:rsidTr="00C947AD">
        <w:tc>
          <w:tcPr>
            <w:tcW w:w="988" w:type="dxa"/>
            <w:vAlign w:val="center"/>
          </w:tcPr>
          <w:p w14:paraId="4BA6995D" w14:textId="77777777" w:rsidR="00C947AD" w:rsidRPr="00662902" w:rsidRDefault="002D2F31" w:rsidP="00C947AD">
            <w:pPr>
              <w:spacing w:before="120" w:after="120"/>
              <w:jc w:val="center"/>
              <w:rPr>
                <w:rFonts w:ascii="Times New Roman" w:eastAsia="Times New Roman" w:hAnsi="Times New Roman" w:cs="Times New Roman"/>
                <w:bCs/>
                <w:kern w:val="0"/>
                <w:sz w:val="28"/>
                <w:szCs w:val="28"/>
                <w:lang w:eastAsia="vi-VN"/>
                <w14:ligatures w14:val="none"/>
              </w:rPr>
            </w:pPr>
            <w:r w:rsidRPr="00662902">
              <w:rPr>
                <w:rFonts w:ascii="Times New Roman" w:eastAsia="Times New Roman" w:hAnsi="Times New Roman" w:cs="Times New Roman"/>
                <w:bCs/>
                <w:kern w:val="0"/>
                <w:sz w:val="28"/>
                <w:szCs w:val="28"/>
                <w:lang w:eastAsia="vi-VN"/>
                <w14:ligatures w14:val="none"/>
              </w:rPr>
              <w:t>9</w:t>
            </w:r>
          </w:p>
        </w:tc>
        <w:tc>
          <w:tcPr>
            <w:tcW w:w="3118" w:type="dxa"/>
            <w:vAlign w:val="center"/>
          </w:tcPr>
          <w:p w14:paraId="51566E82" w14:textId="77777777" w:rsidR="00C947AD" w:rsidRPr="00662902" w:rsidRDefault="00C947AD" w:rsidP="00C947AD">
            <w:pPr>
              <w:spacing w:before="120" w:after="120"/>
              <w:jc w:val="center"/>
              <w:rPr>
                <w:rFonts w:ascii="Times New Roman" w:eastAsia="Times New Roman" w:hAnsi="Times New Roman" w:cs="Times New Roman"/>
                <w:bCs/>
                <w:kern w:val="0"/>
                <w:sz w:val="28"/>
                <w:szCs w:val="28"/>
                <w:lang w:eastAsia="vi-VN"/>
                <w14:ligatures w14:val="none"/>
              </w:rPr>
            </w:pPr>
            <w:r w:rsidRPr="00662902">
              <w:rPr>
                <w:rFonts w:ascii="Times New Roman" w:eastAsia="Times New Roman" w:hAnsi="Times New Roman" w:cs="Times New Roman"/>
                <w:bCs/>
                <w:kern w:val="0"/>
                <w:sz w:val="28"/>
                <w:szCs w:val="28"/>
                <w:lang w:val="vi-VN" w:eastAsia="vi-VN"/>
                <w14:ligatures w14:val="none"/>
              </w:rPr>
              <w:t>Khu phố Tân Xuân 2</w:t>
            </w:r>
          </w:p>
        </w:tc>
        <w:tc>
          <w:tcPr>
            <w:tcW w:w="2835" w:type="dxa"/>
            <w:vAlign w:val="center"/>
          </w:tcPr>
          <w:p w14:paraId="7BDA5660" w14:textId="77777777" w:rsidR="00C947AD" w:rsidRPr="00662902" w:rsidRDefault="00C947AD" w:rsidP="00C947AD">
            <w:pPr>
              <w:spacing w:before="120" w:after="120"/>
              <w:jc w:val="center"/>
              <w:rPr>
                <w:rFonts w:ascii="Times New Roman" w:eastAsia="Times New Roman" w:hAnsi="Times New Roman" w:cs="Times New Roman"/>
                <w:bCs/>
                <w:kern w:val="0"/>
                <w:sz w:val="28"/>
                <w:szCs w:val="28"/>
                <w:lang w:eastAsia="vi-VN"/>
                <w14:ligatures w14:val="none"/>
              </w:rPr>
            </w:pPr>
            <w:r w:rsidRPr="00662902">
              <w:rPr>
                <w:rFonts w:ascii="Times New Roman" w:eastAsia="Times New Roman" w:hAnsi="Times New Roman" w:cs="Times New Roman"/>
                <w:bCs/>
                <w:kern w:val="0"/>
                <w:sz w:val="28"/>
                <w:szCs w:val="28"/>
                <w:lang w:val="vi-VN" w:eastAsia="vi-VN"/>
                <w14:ligatures w14:val="none"/>
              </w:rPr>
              <w:t>Nhà văn hóa khu phố Suối Đá</w:t>
            </w:r>
          </w:p>
        </w:tc>
        <w:tc>
          <w:tcPr>
            <w:tcW w:w="2322" w:type="dxa"/>
            <w:vAlign w:val="center"/>
          </w:tcPr>
          <w:p w14:paraId="0230A953" w14:textId="77777777" w:rsidR="00C947AD" w:rsidRPr="00662902" w:rsidRDefault="00C947AD" w:rsidP="00C947AD">
            <w:pPr>
              <w:spacing w:before="120" w:after="120"/>
              <w:jc w:val="center"/>
              <w:rPr>
                <w:rFonts w:ascii="Times New Roman" w:eastAsia="Times New Roman" w:hAnsi="Times New Roman" w:cs="Times New Roman"/>
                <w:bCs/>
                <w:kern w:val="0"/>
                <w:sz w:val="28"/>
                <w:szCs w:val="28"/>
                <w:lang w:eastAsia="vi-VN"/>
                <w14:ligatures w14:val="none"/>
              </w:rPr>
            </w:pPr>
            <w:r w:rsidRPr="00662902">
              <w:rPr>
                <w:rFonts w:ascii="Times New Roman" w:eastAsia="Times New Roman" w:hAnsi="Times New Roman" w:cs="Times New Roman"/>
                <w:bCs/>
                <w:kern w:val="0"/>
                <w:sz w:val="28"/>
                <w:szCs w:val="28"/>
                <w:lang w:val="vi-VN" w:eastAsia="vi-VN"/>
                <w14:ligatures w14:val="none"/>
              </w:rPr>
              <w:t>0,07 ha</w:t>
            </w:r>
          </w:p>
        </w:tc>
      </w:tr>
      <w:tr w:rsidR="00C947AD" w:rsidRPr="00662902" w14:paraId="24AEE538" w14:textId="77777777" w:rsidTr="00C947AD">
        <w:tc>
          <w:tcPr>
            <w:tcW w:w="988" w:type="dxa"/>
            <w:vAlign w:val="center"/>
          </w:tcPr>
          <w:p w14:paraId="691F296C" w14:textId="77777777" w:rsidR="00C947AD" w:rsidRPr="00662902" w:rsidRDefault="002D2F31" w:rsidP="00C947AD">
            <w:pPr>
              <w:spacing w:before="120" w:after="120"/>
              <w:jc w:val="center"/>
              <w:rPr>
                <w:rFonts w:ascii="Times New Roman" w:eastAsia="Times New Roman" w:hAnsi="Times New Roman" w:cs="Times New Roman"/>
                <w:bCs/>
                <w:kern w:val="0"/>
                <w:sz w:val="28"/>
                <w:szCs w:val="28"/>
                <w:lang w:eastAsia="vi-VN"/>
                <w14:ligatures w14:val="none"/>
              </w:rPr>
            </w:pPr>
            <w:r w:rsidRPr="00662902">
              <w:rPr>
                <w:rFonts w:ascii="Times New Roman" w:eastAsia="Times New Roman" w:hAnsi="Times New Roman" w:cs="Times New Roman"/>
                <w:bCs/>
                <w:kern w:val="0"/>
                <w:sz w:val="28"/>
                <w:szCs w:val="28"/>
                <w:lang w:eastAsia="vi-VN"/>
                <w14:ligatures w14:val="none"/>
              </w:rPr>
              <w:t>10</w:t>
            </w:r>
          </w:p>
        </w:tc>
        <w:tc>
          <w:tcPr>
            <w:tcW w:w="3118" w:type="dxa"/>
            <w:vAlign w:val="center"/>
          </w:tcPr>
          <w:p w14:paraId="6B84F830" w14:textId="77777777" w:rsidR="00C947AD" w:rsidRPr="00662902" w:rsidRDefault="00C947AD" w:rsidP="00C947AD">
            <w:pPr>
              <w:spacing w:before="120" w:after="120"/>
              <w:jc w:val="center"/>
              <w:rPr>
                <w:rFonts w:ascii="Times New Roman" w:eastAsia="Times New Roman" w:hAnsi="Times New Roman" w:cs="Times New Roman"/>
                <w:bCs/>
                <w:kern w:val="0"/>
                <w:sz w:val="28"/>
                <w:szCs w:val="28"/>
                <w:lang w:eastAsia="vi-VN"/>
                <w14:ligatures w14:val="none"/>
              </w:rPr>
            </w:pPr>
            <w:r w:rsidRPr="00662902">
              <w:rPr>
                <w:rFonts w:ascii="Times New Roman" w:eastAsia="Times New Roman" w:hAnsi="Times New Roman" w:cs="Times New Roman"/>
                <w:bCs/>
                <w:kern w:val="0"/>
                <w:sz w:val="28"/>
                <w:szCs w:val="28"/>
                <w:lang w:val="vi-VN" w:eastAsia="vi-VN"/>
                <w14:ligatures w14:val="none"/>
              </w:rPr>
              <w:t>Khu phố Tiến Hưng 1</w:t>
            </w:r>
          </w:p>
        </w:tc>
        <w:tc>
          <w:tcPr>
            <w:tcW w:w="2835" w:type="dxa"/>
            <w:vAlign w:val="center"/>
          </w:tcPr>
          <w:p w14:paraId="67322F1D" w14:textId="77777777" w:rsidR="00C947AD" w:rsidRPr="00662902" w:rsidRDefault="00C947AD" w:rsidP="00C947AD">
            <w:pPr>
              <w:spacing w:before="120" w:after="120"/>
              <w:jc w:val="center"/>
              <w:rPr>
                <w:rFonts w:ascii="Times New Roman" w:eastAsia="Times New Roman" w:hAnsi="Times New Roman" w:cs="Times New Roman"/>
                <w:bCs/>
                <w:kern w:val="0"/>
                <w:sz w:val="28"/>
                <w:szCs w:val="28"/>
                <w:lang w:eastAsia="vi-VN"/>
                <w14:ligatures w14:val="none"/>
              </w:rPr>
            </w:pPr>
            <w:r w:rsidRPr="00662902">
              <w:rPr>
                <w:rFonts w:ascii="Times New Roman" w:eastAsia="Times New Roman" w:hAnsi="Times New Roman" w:cs="Times New Roman"/>
                <w:bCs/>
                <w:kern w:val="0"/>
                <w:sz w:val="28"/>
                <w:szCs w:val="28"/>
                <w:lang w:val="vi-VN" w:eastAsia="vi-VN"/>
                <w14:ligatures w14:val="none"/>
              </w:rPr>
              <w:t>Nhà văn hóa khu phố Tiến Hưng 1</w:t>
            </w:r>
          </w:p>
        </w:tc>
        <w:tc>
          <w:tcPr>
            <w:tcW w:w="2322" w:type="dxa"/>
            <w:vAlign w:val="center"/>
          </w:tcPr>
          <w:p w14:paraId="0B46581C" w14:textId="77777777" w:rsidR="00C947AD" w:rsidRPr="00662902" w:rsidRDefault="00C947AD" w:rsidP="00C947AD">
            <w:pPr>
              <w:spacing w:before="120" w:after="120"/>
              <w:jc w:val="center"/>
              <w:rPr>
                <w:rFonts w:ascii="Times New Roman" w:eastAsia="Times New Roman" w:hAnsi="Times New Roman" w:cs="Times New Roman"/>
                <w:bCs/>
                <w:kern w:val="0"/>
                <w:sz w:val="28"/>
                <w:szCs w:val="28"/>
                <w:lang w:eastAsia="vi-VN"/>
                <w14:ligatures w14:val="none"/>
              </w:rPr>
            </w:pPr>
            <w:r w:rsidRPr="00662902">
              <w:rPr>
                <w:rFonts w:ascii="Times New Roman" w:eastAsia="Times New Roman" w:hAnsi="Times New Roman" w:cs="Times New Roman"/>
                <w:bCs/>
                <w:kern w:val="0"/>
                <w:sz w:val="28"/>
                <w:szCs w:val="28"/>
                <w:lang w:val="vi-VN" w:eastAsia="vi-VN"/>
                <w14:ligatures w14:val="none"/>
              </w:rPr>
              <w:t>0,20 ha</w:t>
            </w:r>
          </w:p>
        </w:tc>
      </w:tr>
      <w:tr w:rsidR="00C947AD" w:rsidRPr="00662902" w14:paraId="1B31753D" w14:textId="77777777" w:rsidTr="00C947AD">
        <w:tc>
          <w:tcPr>
            <w:tcW w:w="988" w:type="dxa"/>
            <w:vAlign w:val="center"/>
          </w:tcPr>
          <w:p w14:paraId="649C4DEA" w14:textId="77777777" w:rsidR="00C947AD" w:rsidRPr="00662902" w:rsidRDefault="00C947AD" w:rsidP="00C947AD">
            <w:pPr>
              <w:spacing w:before="120" w:after="120"/>
              <w:jc w:val="center"/>
              <w:rPr>
                <w:rFonts w:ascii="Times New Roman" w:eastAsia="Times New Roman" w:hAnsi="Times New Roman" w:cs="Times New Roman"/>
                <w:bCs/>
                <w:kern w:val="0"/>
                <w:sz w:val="28"/>
                <w:szCs w:val="28"/>
                <w:lang w:eastAsia="vi-VN"/>
                <w14:ligatures w14:val="none"/>
              </w:rPr>
            </w:pPr>
            <w:r w:rsidRPr="00662902">
              <w:rPr>
                <w:rFonts w:ascii="Times New Roman" w:eastAsia="Times New Roman" w:hAnsi="Times New Roman" w:cs="Times New Roman"/>
                <w:bCs/>
                <w:kern w:val="0"/>
                <w:sz w:val="28"/>
                <w:szCs w:val="28"/>
                <w:lang w:val="vi-VN" w:eastAsia="vi-VN"/>
                <w14:ligatures w14:val="none"/>
              </w:rPr>
              <w:t>1</w:t>
            </w:r>
            <w:r w:rsidR="002D2F31" w:rsidRPr="00662902">
              <w:rPr>
                <w:rFonts w:ascii="Times New Roman" w:eastAsia="Times New Roman" w:hAnsi="Times New Roman" w:cs="Times New Roman"/>
                <w:bCs/>
                <w:kern w:val="0"/>
                <w:sz w:val="28"/>
                <w:szCs w:val="28"/>
                <w:lang w:eastAsia="vi-VN"/>
                <w14:ligatures w14:val="none"/>
              </w:rPr>
              <w:t>1</w:t>
            </w:r>
          </w:p>
        </w:tc>
        <w:tc>
          <w:tcPr>
            <w:tcW w:w="3118" w:type="dxa"/>
            <w:vAlign w:val="center"/>
          </w:tcPr>
          <w:p w14:paraId="5B65E92A" w14:textId="77777777" w:rsidR="00C947AD" w:rsidRPr="00662902" w:rsidRDefault="00C947AD" w:rsidP="00C947AD">
            <w:pPr>
              <w:spacing w:before="120" w:after="120"/>
              <w:jc w:val="center"/>
              <w:rPr>
                <w:rFonts w:ascii="Times New Roman" w:eastAsia="Times New Roman" w:hAnsi="Times New Roman" w:cs="Times New Roman"/>
                <w:bCs/>
                <w:kern w:val="0"/>
                <w:sz w:val="28"/>
                <w:szCs w:val="28"/>
                <w:lang w:eastAsia="vi-VN"/>
                <w14:ligatures w14:val="none"/>
              </w:rPr>
            </w:pPr>
            <w:r w:rsidRPr="00662902">
              <w:rPr>
                <w:rFonts w:ascii="Times New Roman" w:eastAsia="Times New Roman" w:hAnsi="Times New Roman" w:cs="Times New Roman"/>
                <w:bCs/>
                <w:kern w:val="0"/>
                <w:sz w:val="28"/>
                <w:szCs w:val="28"/>
                <w:lang w:val="vi-VN" w:eastAsia="vi-VN"/>
                <w14:ligatures w14:val="none"/>
              </w:rPr>
              <w:t>Khu phố Tiến Hưng 2</w:t>
            </w:r>
          </w:p>
        </w:tc>
        <w:tc>
          <w:tcPr>
            <w:tcW w:w="2835" w:type="dxa"/>
            <w:vAlign w:val="center"/>
          </w:tcPr>
          <w:p w14:paraId="6FAEE452" w14:textId="77777777" w:rsidR="00C947AD" w:rsidRPr="00662902" w:rsidRDefault="00C947AD" w:rsidP="00C947AD">
            <w:pPr>
              <w:spacing w:before="120" w:after="120"/>
              <w:jc w:val="center"/>
              <w:rPr>
                <w:rFonts w:ascii="Times New Roman" w:eastAsia="Times New Roman" w:hAnsi="Times New Roman" w:cs="Times New Roman"/>
                <w:bCs/>
                <w:kern w:val="0"/>
                <w:sz w:val="28"/>
                <w:szCs w:val="28"/>
                <w:lang w:eastAsia="vi-VN"/>
                <w14:ligatures w14:val="none"/>
              </w:rPr>
            </w:pPr>
            <w:r w:rsidRPr="00662902">
              <w:rPr>
                <w:rFonts w:ascii="Times New Roman" w:eastAsia="Times New Roman" w:hAnsi="Times New Roman" w:cs="Times New Roman"/>
                <w:bCs/>
                <w:kern w:val="0"/>
                <w:sz w:val="28"/>
                <w:szCs w:val="28"/>
                <w:lang w:val="vi-VN" w:eastAsia="vi-VN"/>
                <w14:ligatures w14:val="none"/>
              </w:rPr>
              <w:t>Nhà văn hóa khu phố Tiến Hưng 3</w:t>
            </w:r>
          </w:p>
        </w:tc>
        <w:tc>
          <w:tcPr>
            <w:tcW w:w="2322" w:type="dxa"/>
            <w:vAlign w:val="center"/>
          </w:tcPr>
          <w:p w14:paraId="237A057E" w14:textId="77777777" w:rsidR="00C947AD" w:rsidRPr="00662902" w:rsidRDefault="00C947AD" w:rsidP="00C947AD">
            <w:pPr>
              <w:spacing w:before="120" w:after="120"/>
              <w:jc w:val="center"/>
              <w:rPr>
                <w:rFonts w:ascii="Times New Roman" w:eastAsia="Times New Roman" w:hAnsi="Times New Roman" w:cs="Times New Roman"/>
                <w:bCs/>
                <w:kern w:val="0"/>
                <w:sz w:val="28"/>
                <w:szCs w:val="28"/>
                <w:lang w:eastAsia="vi-VN"/>
                <w14:ligatures w14:val="none"/>
              </w:rPr>
            </w:pPr>
            <w:r w:rsidRPr="00662902">
              <w:rPr>
                <w:rFonts w:ascii="Times New Roman" w:eastAsia="Times New Roman" w:hAnsi="Times New Roman" w:cs="Times New Roman"/>
                <w:bCs/>
                <w:kern w:val="0"/>
                <w:sz w:val="28"/>
                <w:szCs w:val="28"/>
                <w:lang w:val="vi-VN" w:eastAsia="vi-VN"/>
                <w14:ligatures w14:val="none"/>
              </w:rPr>
              <w:t>0,20 ha</w:t>
            </w:r>
          </w:p>
        </w:tc>
      </w:tr>
      <w:tr w:rsidR="00C947AD" w:rsidRPr="00662902" w14:paraId="2092E38C" w14:textId="77777777" w:rsidTr="00C947AD">
        <w:tc>
          <w:tcPr>
            <w:tcW w:w="988" w:type="dxa"/>
            <w:vAlign w:val="center"/>
          </w:tcPr>
          <w:p w14:paraId="536B5D0E" w14:textId="77777777" w:rsidR="00C947AD" w:rsidRPr="00662902" w:rsidRDefault="00C947AD" w:rsidP="00C947AD">
            <w:pPr>
              <w:spacing w:before="120" w:after="120"/>
              <w:jc w:val="center"/>
              <w:rPr>
                <w:rFonts w:ascii="Times New Roman" w:eastAsia="Times New Roman" w:hAnsi="Times New Roman" w:cs="Times New Roman"/>
                <w:bCs/>
                <w:kern w:val="0"/>
                <w:sz w:val="28"/>
                <w:szCs w:val="28"/>
                <w:lang w:eastAsia="vi-VN"/>
                <w14:ligatures w14:val="none"/>
              </w:rPr>
            </w:pPr>
            <w:r w:rsidRPr="00662902">
              <w:rPr>
                <w:rFonts w:ascii="Times New Roman" w:eastAsia="Times New Roman" w:hAnsi="Times New Roman" w:cs="Times New Roman"/>
                <w:bCs/>
                <w:kern w:val="0"/>
                <w:sz w:val="28"/>
                <w:szCs w:val="28"/>
                <w:lang w:val="vi-VN" w:eastAsia="vi-VN"/>
                <w14:ligatures w14:val="none"/>
              </w:rPr>
              <w:t>1</w:t>
            </w:r>
            <w:r w:rsidR="002D2F31" w:rsidRPr="00662902">
              <w:rPr>
                <w:rFonts w:ascii="Times New Roman" w:eastAsia="Times New Roman" w:hAnsi="Times New Roman" w:cs="Times New Roman"/>
                <w:bCs/>
                <w:kern w:val="0"/>
                <w:sz w:val="28"/>
                <w:szCs w:val="28"/>
                <w:lang w:eastAsia="vi-VN"/>
                <w14:ligatures w14:val="none"/>
              </w:rPr>
              <w:t>2</w:t>
            </w:r>
          </w:p>
        </w:tc>
        <w:tc>
          <w:tcPr>
            <w:tcW w:w="3118" w:type="dxa"/>
            <w:vAlign w:val="center"/>
          </w:tcPr>
          <w:p w14:paraId="58DDCF41" w14:textId="77777777" w:rsidR="00C947AD" w:rsidRPr="00662902" w:rsidRDefault="00C947AD" w:rsidP="00C947AD">
            <w:pPr>
              <w:spacing w:before="120" w:after="120"/>
              <w:jc w:val="center"/>
              <w:rPr>
                <w:rFonts w:ascii="Times New Roman" w:eastAsia="Times New Roman" w:hAnsi="Times New Roman" w:cs="Times New Roman"/>
                <w:bCs/>
                <w:kern w:val="0"/>
                <w:sz w:val="28"/>
                <w:szCs w:val="28"/>
                <w:lang w:eastAsia="vi-VN"/>
                <w14:ligatures w14:val="none"/>
              </w:rPr>
            </w:pPr>
            <w:r w:rsidRPr="00662902">
              <w:rPr>
                <w:rFonts w:ascii="Times New Roman" w:eastAsia="Times New Roman" w:hAnsi="Times New Roman" w:cs="Times New Roman"/>
                <w:bCs/>
                <w:kern w:val="0"/>
                <w:sz w:val="28"/>
                <w:szCs w:val="28"/>
                <w:lang w:val="vi-VN" w:eastAsia="vi-VN"/>
                <w14:ligatures w14:val="none"/>
              </w:rPr>
              <w:t>Khu phố Tiến Hưng 3</w:t>
            </w:r>
          </w:p>
        </w:tc>
        <w:tc>
          <w:tcPr>
            <w:tcW w:w="2835" w:type="dxa"/>
            <w:vAlign w:val="center"/>
          </w:tcPr>
          <w:p w14:paraId="5064E367" w14:textId="77777777" w:rsidR="00C947AD" w:rsidRPr="00662902" w:rsidRDefault="00C947AD" w:rsidP="00C947AD">
            <w:pPr>
              <w:spacing w:before="120" w:after="120"/>
              <w:jc w:val="center"/>
              <w:rPr>
                <w:rFonts w:ascii="Times New Roman" w:eastAsia="Times New Roman" w:hAnsi="Times New Roman" w:cs="Times New Roman"/>
                <w:bCs/>
                <w:kern w:val="0"/>
                <w:sz w:val="28"/>
                <w:szCs w:val="28"/>
                <w:lang w:eastAsia="vi-VN"/>
                <w14:ligatures w14:val="none"/>
              </w:rPr>
            </w:pPr>
            <w:r w:rsidRPr="00662902">
              <w:rPr>
                <w:rFonts w:ascii="Times New Roman" w:eastAsia="Times New Roman" w:hAnsi="Times New Roman" w:cs="Times New Roman"/>
                <w:bCs/>
                <w:kern w:val="0"/>
                <w:sz w:val="28"/>
                <w:szCs w:val="28"/>
                <w:lang w:val="vi-VN" w:eastAsia="vi-VN"/>
                <w14:ligatures w14:val="none"/>
              </w:rPr>
              <w:t>Nhà văn hóa khu phố Tiến Hưng 4</w:t>
            </w:r>
          </w:p>
        </w:tc>
        <w:tc>
          <w:tcPr>
            <w:tcW w:w="2322" w:type="dxa"/>
            <w:vAlign w:val="center"/>
          </w:tcPr>
          <w:p w14:paraId="4974CABF" w14:textId="77777777" w:rsidR="00C947AD" w:rsidRPr="00662902" w:rsidRDefault="00C947AD" w:rsidP="00C947AD">
            <w:pPr>
              <w:spacing w:before="120" w:after="120"/>
              <w:jc w:val="center"/>
              <w:rPr>
                <w:rFonts w:ascii="Times New Roman" w:eastAsia="Times New Roman" w:hAnsi="Times New Roman" w:cs="Times New Roman"/>
                <w:bCs/>
                <w:kern w:val="0"/>
                <w:sz w:val="28"/>
                <w:szCs w:val="28"/>
                <w:lang w:eastAsia="vi-VN"/>
                <w14:ligatures w14:val="none"/>
              </w:rPr>
            </w:pPr>
            <w:r w:rsidRPr="00662902">
              <w:rPr>
                <w:rFonts w:ascii="Times New Roman" w:eastAsia="Times New Roman" w:hAnsi="Times New Roman" w:cs="Times New Roman"/>
                <w:bCs/>
                <w:kern w:val="0"/>
                <w:sz w:val="28"/>
                <w:szCs w:val="28"/>
                <w:lang w:val="vi-VN" w:eastAsia="vi-VN"/>
                <w14:ligatures w14:val="none"/>
              </w:rPr>
              <w:t>0,10 ha</w:t>
            </w:r>
          </w:p>
        </w:tc>
      </w:tr>
    </w:tbl>
    <w:p w14:paraId="3E302363" w14:textId="77777777" w:rsidR="00C947AD" w:rsidRPr="00662902" w:rsidRDefault="00C947AD" w:rsidP="001067D5">
      <w:pPr>
        <w:spacing w:before="120" w:after="120" w:line="240" w:lineRule="auto"/>
        <w:ind w:firstLine="720"/>
        <w:jc w:val="both"/>
        <w:rPr>
          <w:rFonts w:ascii="Times New Roman" w:eastAsia="Times New Roman" w:hAnsi="Times New Roman" w:cs="Times New Roman"/>
          <w:bCs/>
          <w:kern w:val="0"/>
          <w:sz w:val="28"/>
          <w:szCs w:val="28"/>
          <w:lang w:val="vi-VN" w:eastAsia="vi-VN"/>
          <w14:ligatures w14:val="none"/>
        </w:rPr>
      </w:pPr>
      <w:r w:rsidRPr="00662902">
        <w:rPr>
          <w:rFonts w:ascii="Times New Roman" w:eastAsia="Times New Roman" w:hAnsi="Times New Roman" w:cs="Times New Roman"/>
          <w:bCs/>
          <w:kern w:val="0"/>
          <w:sz w:val="28"/>
          <w:szCs w:val="28"/>
          <w:lang w:val="vi-VN" w:eastAsia="vi-VN"/>
          <w14:ligatures w14:val="none"/>
        </w:rPr>
        <w:t>Việc bố trí nhà văn hóa nêu trên nhằm bảo đảm mỗi khu phố sau sắp xếp có địa điểm sinh hoạt chính để tổ chức hội họp, sinh hoạt cộng đồng, triển khai các hoạt động tuyên truyền, vận động Nhân dân và thực hiện nhiệm vụ ở khu dân cư.</w:t>
      </w:r>
    </w:p>
    <w:p w14:paraId="57CA6946" w14:textId="77777777" w:rsidR="00C947AD" w:rsidRPr="00662902" w:rsidRDefault="00C947AD" w:rsidP="001067D5">
      <w:pPr>
        <w:spacing w:before="120" w:after="120" w:line="240" w:lineRule="auto"/>
        <w:ind w:firstLine="720"/>
        <w:jc w:val="both"/>
        <w:rPr>
          <w:rFonts w:ascii="Times New Roman" w:eastAsia="Times New Roman" w:hAnsi="Times New Roman" w:cs="Times New Roman"/>
          <w:bCs/>
          <w:kern w:val="0"/>
          <w:sz w:val="28"/>
          <w:szCs w:val="28"/>
          <w:lang w:val="vi-VN" w:eastAsia="vi-VN"/>
          <w14:ligatures w14:val="none"/>
        </w:rPr>
      </w:pPr>
      <w:r w:rsidRPr="00662902">
        <w:rPr>
          <w:rFonts w:ascii="Times New Roman" w:eastAsia="Times New Roman" w:hAnsi="Times New Roman" w:cs="Times New Roman"/>
          <w:bCs/>
          <w:kern w:val="0"/>
          <w:sz w:val="28"/>
          <w:szCs w:val="28"/>
          <w:lang w:val="vi-VN" w:eastAsia="vi-VN"/>
          <w14:ligatures w14:val="none"/>
        </w:rPr>
        <w:t>Đối với các khu phố có quy mô hộ gia đình lớn, địa bàn rộng hoặc dân cư phân bố không đồng đều, ngoài điểm sinh hoạt chính nêu trên, UBND phường tiếp tục rà soát, sử dụng linh hoạt các nhà văn hóa, điểm sinh hoạt cộng đồng hiện có của các khu phố trước khi sắp xếp để làm điểm sinh hoạt phụ khi cần thiết; đồng thời xem xét phương án sửa chữa, nâng cấp, bố trí trang thiết bị hoặc đề xuất đầu tư bổ sung theo khả năng ngân sách và quy định của pháp luật.</w:t>
      </w:r>
    </w:p>
    <w:p w14:paraId="0B359A3E" w14:textId="77777777" w:rsidR="00C947AD" w:rsidRPr="00662902" w:rsidRDefault="00C947AD" w:rsidP="00C947AD">
      <w:pPr>
        <w:spacing w:before="120" w:after="120" w:line="240" w:lineRule="auto"/>
        <w:ind w:firstLine="720"/>
        <w:jc w:val="both"/>
        <w:rPr>
          <w:rFonts w:ascii="Times New Roman" w:eastAsia="Times New Roman" w:hAnsi="Times New Roman" w:cs="Times New Roman"/>
          <w:b/>
          <w:kern w:val="0"/>
          <w:sz w:val="28"/>
          <w:szCs w:val="28"/>
          <w:lang w:val="vi-VN" w:eastAsia="vi-VN"/>
          <w14:ligatures w14:val="none"/>
        </w:rPr>
      </w:pPr>
      <w:r w:rsidRPr="00662902">
        <w:rPr>
          <w:rFonts w:ascii="Times New Roman" w:eastAsia="Times New Roman" w:hAnsi="Times New Roman" w:cs="Times New Roman"/>
          <w:b/>
          <w:kern w:val="0"/>
          <w:sz w:val="28"/>
          <w:szCs w:val="28"/>
          <w:lang w:eastAsia="vi-VN"/>
          <w14:ligatures w14:val="none"/>
        </w:rPr>
        <w:lastRenderedPageBreak/>
        <w:t xml:space="preserve">2. </w:t>
      </w:r>
      <w:r w:rsidRPr="00662902">
        <w:rPr>
          <w:rFonts w:ascii="Times New Roman" w:eastAsia="Times New Roman" w:hAnsi="Times New Roman" w:cs="Times New Roman"/>
          <w:b/>
          <w:kern w:val="0"/>
          <w:sz w:val="28"/>
          <w:szCs w:val="28"/>
          <w:lang w:val="vi-VN" w:eastAsia="vi-VN"/>
          <w14:ligatures w14:val="none"/>
        </w:rPr>
        <w:t>Kinh phí chi trả cho người hoạt động không chuyên trách ở khu phố; người trực tiếp tham gia công việc ở khu phố</w:t>
      </w:r>
    </w:p>
    <w:p w14:paraId="226B0103" w14:textId="77777777" w:rsidR="00C947AD" w:rsidRPr="00662902" w:rsidRDefault="00C947AD" w:rsidP="00C947AD">
      <w:pPr>
        <w:spacing w:before="120" w:after="120" w:line="240" w:lineRule="auto"/>
        <w:ind w:firstLine="720"/>
        <w:jc w:val="both"/>
        <w:rPr>
          <w:rFonts w:ascii="Times New Roman" w:eastAsia="Times New Roman" w:hAnsi="Times New Roman" w:cs="Times New Roman"/>
          <w:bCs/>
          <w:kern w:val="0"/>
          <w:sz w:val="28"/>
          <w:szCs w:val="28"/>
          <w:lang w:val="vi-VN" w:eastAsia="vi-VN"/>
          <w14:ligatures w14:val="none"/>
        </w:rPr>
      </w:pPr>
      <w:r w:rsidRPr="00662902">
        <w:rPr>
          <w:rFonts w:ascii="Times New Roman" w:eastAsia="Times New Roman" w:hAnsi="Times New Roman" w:cs="Times New Roman"/>
          <w:bCs/>
          <w:kern w:val="0"/>
          <w:sz w:val="28"/>
          <w:szCs w:val="28"/>
          <w:lang w:val="vi-VN" w:eastAsia="vi-VN"/>
          <w14:ligatures w14:val="none"/>
        </w:rPr>
        <w:t>Kinh phí chi trả phụ cấp, chế độ, chính sách đối với người hoạt động không chuyên trách ở khu phố và người trực tiếp tham gia công việc ở khu phố sau sắp xếp được bảo đảm từ ngân sách nhà nước và thực hiện theo quy định của Hội đồng nhân dân thành phố, Ủy ban nhân dân thành phố và các văn bản hướng dẫn của cơ quan có thẩm quyền.</w:t>
      </w:r>
    </w:p>
    <w:p w14:paraId="7E128450" w14:textId="77777777" w:rsidR="00C947AD" w:rsidRPr="00662902" w:rsidRDefault="00C947AD" w:rsidP="00C947AD">
      <w:pPr>
        <w:spacing w:before="120" w:after="120" w:line="240" w:lineRule="auto"/>
        <w:ind w:firstLine="720"/>
        <w:jc w:val="both"/>
        <w:rPr>
          <w:rFonts w:ascii="Times New Roman" w:eastAsia="Times New Roman" w:hAnsi="Times New Roman" w:cs="Times New Roman"/>
          <w:bCs/>
          <w:kern w:val="0"/>
          <w:sz w:val="28"/>
          <w:szCs w:val="28"/>
          <w:lang w:val="vi-VN" w:eastAsia="vi-VN"/>
          <w14:ligatures w14:val="none"/>
        </w:rPr>
      </w:pPr>
      <w:r w:rsidRPr="00662902">
        <w:rPr>
          <w:rFonts w:ascii="Times New Roman" w:eastAsia="Times New Roman" w:hAnsi="Times New Roman" w:cs="Times New Roman"/>
          <w:bCs/>
          <w:kern w:val="0"/>
          <w:sz w:val="28"/>
          <w:szCs w:val="28"/>
          <w:lang w:val="vi-VN" w:eastAsia="vi-VN"/>
          <w14:ligatures w14:val="none"/>
        </w:rPr>
        <w:t>Trước khi sắp xếp, phường Bình Phước có 37 khu phố. Sau khi sắp xếp, tổ chức lại còn 1</w:t>
      </w:r>
      <w:r w:rsidR="00675D14" w:rsidRPr="00662902">
        <w:rPr>
          <w:rFonts w:ascii="Times New Roman" w:eastAsia="Times New Roman" w:hAnsi="Times New Roman" w:cs="Times New Roman"/>
          <w:bCs/>
          <w:kern w:val="0"/>
          <w:sz w:val="28"/>
          <w:szCs w:val="28"/>
          <w:lang w:eastAsia="vi-VN"/>
          <w14:ligatures w14:val="none"/>
        </w:rPr>
        <w:t>2</w:t>
      </w:r>
      <w:r w:rsidRPr="00662902">
        <w:rPr>
          <w:rFonts w:ascii="Times New Roman" w:eastAsia="Times New Roman" w:hAnsi="Times New Roman" w:cs="Times New Roman"/>
          <w:bCs/>
          <w:kern w:val="0"/>
          <w:sz w:val="28"/>
          <w:szCs w:val="28"/>
          <w:lang w:val="vi-VN" w:eastAsia="vi-VN"/>
          <w14:ligatures w14:val="none"/>
        </w:rPr>
        <w:t xml:space="preserve"> khu phố. Việc bố trí người hoạt động không chuyên trách ở khu phố thực hiện theo số lượng, chức danh, tiêu chuẩn, điều kiện và chế độ, chính sách do cấp có thẩm quyền quy định; bảo đảm công khai, dân chủ, khách quan, phù hợp yêu cầu nhiệm vụ và tình hình thực tế của từng khu phố.</w:t>
      </w:r>
    </w:p>
    <w:p w14:paraId="276AE20E" w14:textId="77777777" w:rsidR="00C947AD" w:rsidRPr="00662902" w:rsidRDefault="00C947AD" w:rsidP="00C947AD">
      <w:pPr>
        <w:spacing w:before="120" w:after="120" w:line="240" w:lineRule="auto"/>
        <w:ind w:firstLine="720"/>
        <w:jc w:val="both"/>
        <w:rPr>
          <w:rFonts w:ascii="Times New Roman" w:eastAsia="Times New Roman" w:hAnsi="Times New Roman" w:cs="Times New Roman"/>
          <w:bCs/>
          <w:kern w:val="0"/>
          <w:sz w:val="28"/>
          <w:szCs w:val="28"/>
          <w:lang w:val="vi-VN" w:eastAsia="vi-VN"/>
          <w14:ligatures w14:val="none"/>
        </w:rPr>
      </w:pPr>
      <w:r w:rsidRPr="00662902">
        <w:rPr>
          <w:rFonts w:ascii="Times New Roman" w:eastAsia="Times New Roman" w:hAnsi="Times New Roman" w:cs="Times New Roman"/>
          <w:bCs/>
          <w:kern w:val="0"/>
          <w:sz w:val="28"/>
          <w:szCs w:val="28"/>
          <w:lang w:val="vi-VN" w:eastAsia="vi-VN"/>
          <w14:ligatures w14:val="none"/>
        </w:rPr>
        <w:t>UBND phường có trách nhiệm rà soát, lập danh sách cụ thể người hoạt động không chuyên trách ở khu phố, người trực tiếp tham gia công việc ở khu phố trên cơ sở đề nghị của các hội, đoàn thể trước và sau sắp xếp; xác định số lượng tiếp tục bố trí, số lượng không tiếp tục bố trí, thời gian tham gia công tác, mức phụ cấp và chế độ, chính sách có liên quan để làm cơ sở thực hiện việc chi trả, giải quyết chế độ theo đúng quy định.</w:t>
      </w:r>
    </w:p>
    <w:p w14:paraId="4A6F09A1" w14:textId="77777777" w:rsidR="00C947AD" w:rsidRPr="00662902" w:rsidRDefault="00C947AD" w:rsidP="00C947AD">
      <w:pPr>
        <w:spacing w:before="120" w:after="120" w:line="240" w:lineRule="auto"/>
        <w:ind w:firstLine="720"/>
        <w:jc w:val="both"/>
        <w:rPr>
          <w:rFonts w:ascii="Times New Roman" w:eastAsia="Times New Roman" w:hAnsi="Times New Roman" w:cs="Times New Roman"/>
          <w:bCs/>
          <w:kern w:val="0"/>
          <w:sz w:val="28"/>
          <w:szCs w:val="28"/>
          <w:lang w:val="vi-VN" w:eastAsia="vi-VN"/>
          <w14:ligatures w14:val="none"/>
        </w:rPr>
      </w:pPr>
      <w:r w:rsidRPr="00662902">
        <w:rPr>
          <w:rFonts w:ascii="Times New Roman" w:eastAsia="Times New Roman" w:hAnsi="Times New Roman" w:cs="Times New Roman"/>
          <w:bCs/>
          <w:kern w:val="0"/>
          <w:sz w:val="28"/>
          <w:szCs w:val="28"/>
          <w:lang w:val="vi-VN" w:eastAsia="vi-VN"/>
          <w14:ligatures w14:val="none"/>
        </w:rPr>
        <w:t>Trường hợp phát sinh người hoạt động không chuyên trách ở khu phố không tiếp tục bố trí sau sắp xếp, UBND phường tổng hợp hồ sơ, báo cáo cấp có thẩm quyền xem xét, giải quyết chế độ, chính sách theo quy định; bảo đảm đúng đối tượng, đúng chế độ, không để xảy ra khiếu nại, kiến nghị do thiếu công khai, thiếu thống nhất trong quá trình thực hiện.</w:t>
      </w:r>
    </w:p>
    <w:p w14:paraId="20D13776" w14:textId="77777777" w:rsidR="00C947AD" w:rsidRPr="00662902" w:rsidRDefault="00C947AD" w:rsidP="001067D5">
      <w:pPr>
        <w:widowControl w:val="0"/>
        <w:spacing w:before="120" w:after="120" w:line="240" w:lineRule="auto"/>
        <w:ind w:firstLine="720"/>
        <w:jc w:val="both"/>
        <w:rPr>
          <w:rFonts w:ascii="Times New Roman" w:eastAsia="Times New Roman" w:hAnsi="Times New Roman" w:cs="Times New Roman"/>
          <w:b/>
          <w:kern w:val="0"/>
          <w:sz w:val="28"/>
          <w:szCs w:val="28"/>
          <w:lang w:val="vi-VN" w:eastAsia="vi-VN"/>
          <w14:ligatures w14:val="none"/>
        </w:rPr>
      </w:pPr>
      <w:r w:rsidRPr="00662902">
        <w:rPr>
          <w:rFonts w:ascii="Times New Roman" w:eastAsia="Times New Roman" w:hAnsi="Times New Roman" w:cs="Times New Roman"/>
          <w:b/>
          <w:kern w:val="0"/>
          <w:sz w:val="28"/>
          <w:szCs w:val="28"/>
          <w:lang w:eastAsia="vi-VN"/>
          <w14:ligatures w14:val="none"/>
        </w:rPr>
        <w:t xml:space="preserve">3. </w:t>
      </w:r>
      <w:r w:rsidRPr="00662902">
        <w:rPr>
          <w:rFonts w:ascii="Times New Roman" w:eastAsia="Times New Roman" w:hAnsi="Times New Roman" w:cs="Times New Roman"/>
          <w:b/>
          <w:kern w:val="0"/>
          <w:sz w:val="28"/>
          <w:szCs w:val="28"/>
          <w:lang w:val="vi-VN" w:eastAsia="vi-VN"/>
          <w14:ligatures w14:val="none"/>
        </w:rPr>
        <w:t>Các điều kiện khác</w:t>
      </w:r>
    </w:p>
    <w:p w14:paraId="154978C5" w14:textId="77777777" w:rsidR="00C947AD" w:rsidRPr="00662902" w:rsidRDefault="00C947AD" w:rsidP="001067D5">
      <w:pPr>
        <w:widowControl w:val="0"/>
        <w:spacing w:before="120" w:after="120" w:line="240" w:lineRule="auto"/>
        <w:ind w:firstLine="720"/>
        <w:jc w:val="both"/>
        <w:rPr>
          <w:rFonts w:ascii="Times New Roman" w:eastAsia="Times New Roman" w:hAnsi="Times New Roman" w:cs="Times New Roman"/>
          <w:bCs/>
          <w:spacing w:val="-8"/>
          <w:kern w:val="0"/>
          <w:sz w:val="28"/>
          <w:szCs w:val="28"/>
          <w:lang w:val="vi-VN" w:eastAsia="vi-VN"/>
          <w14:ligatures w14:val="none"/>
        </w:rPr>
      </w:pPr>
      <w:r w:rsidRPr="00662902">
        <w:rPr>
          <w:rFonts w:ascii="Times New Roman" w:eastAsia="Times New Roman" w:hAnsi="Times New Roman" w:cs="Times New Roman"/>
          <w:bCs/>
          <w:spacing w:val="-8"/>
          <w:kern w:val="0"/>
          <w:sz w:val="28"/>
          <w:szCs w:val="28"/>
          <w:lang w:val="vi-VN" w:eastAsia="vi-VN"/>
          <w14:ligatures w14:val="none"/>
        </w:rPr>
        <w:t>UBND phường tiếp tục rà soát, bảo đảm các điều kiện cần thiết để các khu phố sau sắp xếp</w:t>
      </w:r>
      <w:r w:rsidRPr="00662902">
        <w:rPr>
          <w:rFonts w:ascii="Times New Roman" w:eastAsia="Times New Roman" w:hAnsi="Times New Roman" w:cs="Times New Roman"/>
          <w:bCs/>
          <w:spacing w:val="-8"/>
          <w:kern w:val="0"/>
          <w:sz w:val="28"/>
          <w:szCs w:val="28"/>
          <w:lang w:eastAsia="vi-VN"/>
          <w14:ligatures w14:val="none"/>
        </w:rPr>
        <w:t>, tổ chức lại</w:t>
      </w:r>
      <w:r w:rsidRPr="00662902">
        <w:rPr>
          <w:rFonts w:ascii="Times New Roman" w:eastAsia="Times New Roman" w:hAnsi="Times New Roman" w:cs="Times New Roman"/>
          <w:bCs/>
          <w:spacing w:val="-8"/>
          <w:kern w:val="0"/>
          <w:sz w:val="28"/>
          <w:szCs w:val="28"/>
          <w:lang w:val="vi-VN" w:eastAsia="vi-VN"/>
          <w14:ligatures w14:val="none"/>
        </w:rPr>
        <w:t xml:space="preserve"> đi vào hoạt động ổn định, liên tục, không gián đoạn, gồm:</w:t>
      </w:r>
    </w:p>
    <w:p w14:paraId="3EAADB4F" w14:textId="77777777" w:rsidR="00C947AD" w:rsidRPr="00662902" w:rsidRDefault="00C947AD" w:rsidP="001067D5">
      <w:pPr>
        <w:widowControl w:val="0"/>
        <w:spacing w:before="120" w:after="120" w:line="240" w:lineRule="auto"/>
        <w:ind w:firstLine="720"/>
        <w:jc w:val="both"/>
        <w:rPr>
          <w:rFonts w:ascii="Times New Roman" w:eastAsia="Times New Roman" w:hAnsi="Times New Roman" w:cs="Times New Roman"/>
          <w:bCs/>
          <w:kern w:val="0"/>
          <w:sz w:val="28"/>
          <w:szCs w:val="28"/>
          <w:lang w:val="vi-VN" w:eastAsia="vi-VN"/>
          <w14:ligatures w14:val="none"/>
        </w:rPr>
      </w:pPr>
      <w:r w:rsidRPr="00662902">
        <w:rPr>
          <w:rFonts w:ascii="Times New Roman" w:eastAsia="Times New Roman" w:hAnsi="Times New Roman" w:cs="Times New Roman"/>
          <w:bCs/>
          <w:kern w:val="0"/>
          <w:sz w:val="28"/>
          <w:szCs w:val="28"/>
          <w:lang w:eastAsia="vi-VN"/>
          <w14:ligatures w14:val="none"/>
        </w:rPr>
        <w:t xml:space="preserve">- </w:t>
      </w:r>
      <w:r w:rsidRPr="00662902">
        <w:rPr>
          <w:rFonts w:ascii="Times New Roman" w:eastAsia="Times New Roman" w:hAnsi="Times New Roman" w:cs="Times New Roman"/>
          <w:bCs/>
          <w:kern w:val="0"/>
          <w:sz w:val="28"/>
          <w:szCs w:val="28"/>
          <w:lang w:val="vi-VN" w:eastAsia="vi-VN"/>
          <w14:ligatures w14:val="none"/>
        </w:rPr>
        <w:t xml:space="preserve">Về hồ sơ, bản đồ và ranh giới khu phố: </w:t>
      </w:r>
      <w:r w:rsidR="0058740F" w:rsidRPr="00662902">
        <w:rPr>
          <w:rFonts w:ascii="Times New Roman" w:eastAsia="Times New Roman" w:hAnsi="Times New Roman" w:cs="Times New Roman"/>
          <w:bCs/>
          <w:kern w:val="0"/>
          <w:sz w:val="28"/>
          <w:szCs w:val="28"/>
          <w:lang w:eastAsia="vi-VN"/>
          <w14:ligatures w14:val="none"/>
        </w:rPr>
        <w:t>T</w:t>
      </w:r>
      <w:r w:rsidRPr="00662902">
        <w:rPr>
          <w:rFonts w:ascii="Times New Roman" w:eastAsia="Times New Roman" w:hAnsi="Times New Roman" w:cs="Times New Roman"/>
          <w:bCs/>
          <w:kern w:val="0"/>
          <w:sz w:val="28"/>
          <w:szCs w:val="28"/>
          <w:lang w:val="vi-VN" w:eastAsia="vi-VN"/>
          <w14:ligatures w14:val="none"/>
        </w:rPr>
        <w:t>ổ chức rà soát, chuẩn hóa ranh giới khu phố sau sắp xếp; lập biên bản xác định ranh giới, cập nhật bản đồ quản lý, hồ sơ địa chính, dữ liệu dân cư và các hồ sơ quản lý có liên quan; công khai thông tin ranh giới khu phố để Nhân dân biết, giám sát và thực hiện.</w:t>
      </w:r>
    </w:p>
    <w:p w14:paraId="3BAC32F3" w14:textId="77777777" w:rsidR="00C947AD" w:rsidRPr="00662902" w:rsidRDefault="00C947AD" w:rsidP="001067D5">
      <w:pPr>
        <w:widowControl w:val="0"/>
        <w:spacing w:before="120" w:after="120" w:line="240" w:lineRule="auto"/>
        <w:ind w:firstLine="720"/>
        <w:jc w:val="both"/>
        <w:rPr>
          <w:rFonts w:ascii="Times New Roman" w:eastAsia="Times New Roman" w:hAnsi="Times New Roman" w:cs="Times New Roman"/>
          <w:bCs/>
          <w:kern w:val="0"/>
          <w:sz w:val="28"/>
          <w:szCs w:val="28"/>
          <w:lang w:val="vi-VN" w:eastAsia="vi-VN"/>
          <w14:ligatures w14:val="none"/>
        </w:rPr>
      </w:pPr>
      <w:r w:rsidRPr="00662902">
        <w:rPr>
          <w:rFonts w:ascii="Times New Roman" w:eastAsia="Times New Roman" w:hAnsi="Times New Roman" w:cs="Times New Roman"/>
          <w:bCs/>
          <w:kern w:val="0"/>
          <w:sz w:val="28"/>
          <w:szCs w:val="28"/>
          <w:lang w:eastAsia="vi-VN"/>
          <w14:ligatures w14:val="none"/>
        </w:rPr>
        <w:t xml:space="preserve">- </w:t>
      </w:r>
      <w:r w:rsidRPr="00662902">
        <w:rPr>
          <w:rFonts w:ascii="Times New Roman" w:eastAsia="Times New Roman" w:hAnsi="Times New Roman" w:cs="Times New Roman"/>
          <w:bCs/>
          <w:kern w:val="0"/>
          <w:sz w:val="28"/>
          <w:szCs w:val="28"/>
          <w:lang w:val="vi-VN" w:eastAsia="vi-VN"/>
          <w14:ligatures w14:val="none"/>
        </w:rPr>
        <w:t xml:space="preserve">Về quản lý dân cư, an ninh, trật tự: </w:t>
      </w:r>
      <w:r w:rsidR="0058740F" w:rsidRPr="00662902">
        <w:rPr>
          <w:rFonts w:ascii="Times New Roman" w:eastAsia="Times New Roman" w:hAnsi="Times New Roman" w:cs="Times New Roman"/>
          <w:bCs/>
          <w:kern w:val="0"/>
          <w:sz w:val="28"/>
          <w:szCs w:val="28"/>
          <w:lang w:eastAsia="vi-VN"/>
          <w14:ligatures w14:val="none"/>
        </w:rPr>
        <w:t>C</w:t>
      </w:r>
      <w:r w:rsidRPr="00662902">
        <w:rPr>
          <w:rFonts w:ascii="Times New Roman" w:eastAsia="Times New Roman" w:hAnsi="Times New Roman" w:cs="Times New Roman"/>
          <w:bCs/>
          <w:kern w:val="0"/>
          <w:sz w:val="28"/>
          <w:szCs w:val="28"/>
          <w:lang w:val="vi-VN" w:eastAsia="vi-VN"/>
          <w14:ligatures w14:val="none"/>
        </w:rPr>
        <w:t>hỉ đạo Công an phường phối hợp với các khu phố rà soát, cập nhật số hộ gia đình, nhân khẩu thường trú, tạm trú; nắm chắc tình hình địa bàn, nhất là các khu vực đông dân cư, địa bàn rộng, khu vực có tốc độ đô thị hóa nhanh; bảo đảm an ninh chính trị, trật tự an toàn xã hội trước, trong và sau khi sắp xếp.</w:t>
      </w:r>
    </w:p>
    <w:p w14:paraId="582B7888" w14:textId="77777777" w:rsidR="00C947AD" w:rsidRPr="00662902" w:rsidRDefault="00C947AD" w:rsidP="001067D5">
      <w:pPr>
        <w:widowControl w:val="0"/>
        <w:spacing w:before="120" w:after="120" w:line="240" w:lineRule="auto"/>
        <w:ind w:firstLine="720"/>
        <w:jc w:val="both"/>
        <w:rPr>
          <w:rFonts w:ascii="Times New Roman" w:eastAsia="Times New Roman" w:hAnsi="Times New Roman" w:cs="Times New Roman"/>
          <w:bCs/>
          <w:kern w:val="0"/>
          <w:sz w:val="28"/>
          <w:szCs w:val="28"/>
          <w:lang w:val="vi-VN" w:eastAsia="vi-VN"/>
          <w14:ligatures w14:val="none"/>
        </w:rPr>
      </w:pPr>
      <w:r w:rsidRPr="00662902">
        <w:rPr>
          <w:rFonts w:ascii="Times New Roman" w:eastAsia="Times New Roman" w:hAnsi="Times New Roman" w:cs="Times New Roman"/>
          <w:bCs/>
          <w:kern w:val="0"/>
          <w:sz w:val="28"/>
          <w:szCs w:val="28"/>
          <w:lang w:eastAsia="vi-VN"/>
          <w14:ligatures w14:val="none"/>
        </w:rPr>
        <w:t xml:space="preserve">- </w:t>
      </w:r>
      <w:r w:rsidRPr="00662902">
        <w:rPr>
          <w:rFonts w:ascii="Times New Roman" w:eastAsia="Times New Roman" w:hAnsi="Times New Roman" w:cs="Times New Roman"/>
          <w:bCs/>
          <w:kern w:val="0"/>
          <w:sz w:val="28"/>
          <w:szCs w:val="28"/>
          <w:lang w:val="vi-VN" w:eastAsia="vi-VN"/>
          <w14:ligatures w14:val="none"/>
        </w:rPr>
        <w:t xml:space="preserve">Về trang thiết bị và phương tiện làm việc: </w:t>
      </w:r>
      <w:r w:rsidR="0058740F" w:rsidRPr="00662902">
        <w:rPr>
          <w:rFonts w:ascii="Times New Roman" w:eastAsia="Times New Roman" w:hAnsi="Times New Roman" w:cs="Times New Roman"/>
          <w:bCs/>
          <w:kern w:val="0"/>
          <w:sz w:val="28"/>
          <w:szCs w:val="28"/>
          <w:lang w:eastAsia="vi-VN"/>
          <w14:ligatures w14:val="none"/>
        </w:rPr>
        <w:t>R</w:t>
      </w:r>
      <w:r w:rsidRPr="00662902">
        <w:rPr>
          <w:rFonts w:ascii="Times New Roman" w:eastAsia="Times New Roman" w:hAnsi="Times New Roman" w:cs="Times New Roman"/>
          <w:bCs/>
          <w:kern w:val="0"/>
          <w:sz w:val="28"/>
          <w:szCs w:val="28"/>
          <w:lang w:val="vi-VN" w:eastAsia="vi-VN"/>
          <w14:ligatures w14:val="none"/>
        </w:rPr>
        <w:t>à soát nhu cầu bàn ghế, tủ hồ sơ, bảng niêm yết, thiết bị phục vụ hội họp, tuyên truyền, công tác quản lý và sinh hoạt cộng đồng tại các khu phố mới; thực hiện việc bố trí, điều chuyển, sử dụng lại trang thiết bị hiện có bảo đảm tiết kiệm, hiệu quả, tránh lãng phí.</w:t>
      </w:r>
    </w:p>
    <w:p w14:paraId="16BBD499" w14:textId="77777777" w:rsidR="00C947AD" w:rsidRPr="00662902" w:rsidRDefault="00C947AD" w:rsidP="001067D5">
      <w:pPr>
        <w:widowControl w:val="0"/>
        <w:spacing w:before="120" w:after="120" w:line="240" w:lineRule="auto"/>
        <w:ind w:firstLine="720"/>
        <w:jc w:val="both"/>
        <w:rPr>
          <w:rFonts w:ascii="Times New Roman" w:eastAsia="Times New Roman" w:hAnsi="Times New Roman" w:cs="Times New Roman"/>
          <w:bCs/>
          <w:kern w:val="0"/>
          <w:sz w:val="28"/>
          <w:szCs w:val="28"/>
          <w:lang w:val="vi-VN" w:eastAsia="vi-VN"/>
          <w14:ligatures w14:val="none"/>
        </w:rPr>
      </w:pPr>
      <w:r w:rsidRPr="00662902">
        <w:rPr>
          <w:rFonts w:ascii="Times New Roman" w:eastAsia="Times New Roman" w:hAnsi="Times New Roman" w:cs="Times New Roman"/>
          <w:bCs/>
          <w:kern w:val="0"/>
          <w:sz w:val="28"/>
          <w:szCs w:val="28"/>
          <w:lang w:eastAsia="vi-VN"/>
          <w14:ligatures w14:val="none"/>
        </w:rPr>
        <w:t xml:space="preserve">- </w:t>
      </w:r>
      <w:r w:rsidRPr="00662902">
        <w:rPr>
          <w:rFonts w:ascii="Times New Roman" w:eastAsia="Times New Roman" w:hAnsi="Times New Roman" w:cs="Times New Roman"/>
          <w:bCs/>
          <w:kern w:val="0"/>
          <w:sz w:val="28"/>
          <w:szCs w:val="28"/>
          <w:lang w:val="vi-VN" w:eastAsia="vi-VN"/>
          <w14:ligatures w14:val="none"/>
        </w:rPr>
        <w:t xml:space="preserve">Về chuyển đổi số và thông tin liên lạc: </w:t>
      </w:r>
      <w:r w:rsidR="0058740F" w:rsidRPr="00662902">
        <w:rPr>
          <w:rFonts w:ascii="Times New Roman" w:eastAsia="Times New Roman" w:hAnsi="Times New Roman" w:cs="Times New Roman"/>
          <w:bCs/>
          <w:kern w:val="0"/>
          <w:sz w:val="28"/>
          <w:szCs w:val="28"/>
          <w:lang w:eastAsia="vi-VN"/>
          <w14:ligatures w14:val="none"/>
        </w:rPr>
        <w:t>H</w:t>
      </w:r>
      <w:r w:rsidRPr="00662902">
        <w:rPr>
          <w:rFonts w:ascii="Times New Roman" w:eastAsia="Times New Roman" w:hAnsi="Times New Roman" w:cs="Times New Roman"/>
          <w:bCs/>
          <w:kern w:val="0"/>
          <w:sz w:val="28"/>
          <w:szCs w:val="28"/>
          <w:lang w:val="vi-VN" w:eastAsia="vi-VN"/>
          <w14:ligatures w14:val="none"/>
        </w:rPr>
        <w:t xml:space="preserve">ướng dẫn các khu phố sử dụng các phương thức trao đổi thông tin phù hợp, nhất là nhóm Zalo, điện thoại thông minh, </w:t>
      </w:r>
      <w:r w:rsidRPr="00662902">
        <w:rPr>
          <w:rFonts w:ascii="Times New Roman" w:eastAsia="Times New Roman" w:hAnsi="Times New Roman" w:cs="Times New Roman"/>
          <w:bCs/>
          <w:kern w:val="0"/>
          <w:sz w:val="28"/>
          <w:szCs w:val="28"/>
          <w:lang w:val="vi-VN" w:eastAsia="vi-VN"/>
          <w14:ligatures w14:val="none"/>
        </w:rPr>
        <w:lastRenderedPageBreak/>
        <w:t>hồ sơ điện tử, dữ liệu dân cư và các nền tảng số phục vụ công tác tuyên truyền, tổng hợp số liệu, báo cáo, tiếp nhận và phản ánh thông tin từ Nhân dân.</w:t>
      </w:r>
    </w:p>
    <w:p w14:paraId="3ED7A73B" w14:textId="77777777" w:rsidR="00C947AD" w:rsidRPr="00662902" w:rsidRDefault="00C947AD" w:rsidP="001067D5">
      <w:pPr>
        <w:widowControl w:val="0"/>
        <w:spacing w:before="120" w:after="120" w:line="240" w:lineRule="auto"/>
        <w:ind w:firstLine="720"/>
        <w:jc w:val="both"/>
        <w:rPr>
          <w:rFonts w:ascii="Times New Roman" w:eastAsia="Times New Roman" w:hAnsi="Times New Roman" w:cs="Times New Roman"/>
          <w:bCs/>
          <w:kern w:val="0"/>
          <w:sz w:val="28"/>
          <w:szCs w:val="28"/>
          <w:lang w:val="vi-VN" w:eastAsia="vi-VN"/>
          <w14:ligatures w14:val="none"/>
        </w:rPr>
      </w:pPr>
      <w:r w:rsidRPr="00662902">
        <w:rPr>
          <w:rFonts w:ascii="Times New Roman" w:eastAsia="Times New Roman" w:hAnsi="Times New Roman" w:cs="Times New Roman"/>
          <w:bCs/>
          <w:kern w:val="0"/>
          <w:sz w:val="28"/>
          <w:szCs w:val="28"/>
          <w:lang w:eastAsia="vi-VN"/>
          <w14:ligatures w14:val="none"/>
        </w:rPr>
        <w:t xml:space="preserve">- </w:t>
      </w:r>
      <w:r w:rsidRPr="00662902">
        <w:rPr>
          <w:rFonts w:ascii="Times New Roman" w:eastAsia="Times New Roman" w:hAnsi="Times New Roman" w:cs="Times New Roman"/>
          <w:bCs/>
          <w:kern w:val="0"/>
          <w:sz w:val="28"/>
          <w:szCs w:val="28"/>
          <w:lang w:val="vi-VN" w:eastAsia="vi-VN"/>
          <w14:ligatures w14:val="none"/>
        </w:rPr>
        <w:t xml:space="preserve">Về tổ chức hoạt động ở khu dân cư: </w:t>
      </w:r>
      <w:r w:rsidR="0058740F" w:rsidRPr="00662902">
        <w:rPr>
          <w:rFonts w:ascii="Times New Roman" w:eastAsia="Times New Roman" w:hAnsi="Times New Roman" w:cs="Times New Roman"/>
          <w:bCs/>
          <w:kern w:val="0"/>
          <w:sz w:val="28"/>
          <w:szCs w:val="28"/>
          <w:lang w:eastAsia="vi-VN"/>
          <w14:ligatures w14:val="none"/>
        </w:rPr>
        <w:t>S</w:t>
      </w:r>
      <w:r w:rsidRPr="00662902">
        <w:rPr>
          <w:rFonts w:ascii="Times New Roman" w:eastAsia="Times New Roman" w:hAnsi="Times New Roman" w:cs="Times New Roman"/>
          <w:bCs/>
          <w:kern w:val="0"/>
          <w:sz w:val="28"/>
          <w:szCs w:val="28"/>
          <w:lang w:val="vi-VN" w:eastAsia="vi-VN"/>
          <w14:ligatures w14:val="none"/>
        </w:rPr>
        <w:t>au khi Đề án được cấp có thẩm quyền thông qua, UBND phường phối hợp với Ban Xây dựng Đảng, Ủy ban Mặt trận Tổ quốc Việt Nam phường và các tổ chức chính trị - xã hội hướng dẫn kiện toàn tổ chức, nhân sự, quy chế hoạt động của khu phố mới; bảo đảm các hoạt động ở khu dân cư được duy trì ổn định, thống nhất và phù hợp với đặc điểm từng địa bàn.</w:t>
      </w:r>
    </w:p>
    <w:p w14:paraId="72375E5E" w14:textId="77777777" w:rsidR="00822149" w:rsidRPr="00662902" w:rsidRDefault="00822149" w:rsidP="001067D5">
      <w:pPr>
        <w:widowControl w:val="0"/>
        <w:spacing w:before="120" w:after="120" w:line="240" w:lineRule="auto"/>
        <w:ind w:firstLine="720"/>
        <w:jc w:val="both"/>
        <w:rPr>
          <w:rFonts w:ascii="Times New Roman" w:eastAsia="Times New Roman" w:hAnsi="Times New Roman" w:cs="Times New Roman"/>
          <w:b/>
          <w:bCs/>
          <w:kern w:val="0"/>
          <w:sz w:val="28"/>
          <w:szCs w:val="28"/>
          <w:lang w:eastAsia="vi-VN"/>
          <w14:ligatures w14:val="none"/>
        </w:rPr>
      </w:pPr>
      <w:r w:rsidRPr="00662902">
        <w:rPr>
          <w:rFonts w:ascii="Times New Roman" w:eastAsia="Times New Roman" w:hAnsi="Times New Roman" w:cs="Times New Roman"/>
          <w:b/>
          <w:bCs/>
          <w:kern w:val="0"/>
          <w:sz w:val="28"/>
          <w:szCs w:val="28"/>
          <w:lang w:eastAsia="vi-VN"/>
          <w14:ligatures w14:val="none"/>
        </w:rPr>
        <w:t>IV. Phương án bố trí, giải quyết đối với người hoạt động không chuyên trách khi thực hiện việc sắp xếp các khu phố</w:t>
      </w:r>
    </w:p>
    <w:p w14:paraId="512C377B" w14:textId="77777777" w:rsidR="00822149" w:rsidRPr="00662902" w:rsidRDefault="00822149" w:rsidP="00822149">
      <w:pPr>
        <w:spacing w:before="120" w:after="120" w:line="240" w:lineRule="auto"/>
        <w:ind w:firstLine="720"/>
        <w:jc w:val="both"/>
        <w:rPr>
          <w:rFonts w:ascii="Times New Roman" w:eastAsia="Times New Roman" w:hAnsi="Times New Roman" w:cs="Times New Roman"/>
          <w:b/>
          <w:bCs/>
          <w:kern w:val="0"/>
          <w:sz w:val="28"/>
          <w:szCs w:val="28"/>
          <w:lang w:eastAsia="vi-VN"/>
          <w14:ligatures w14:val="none"/>
        </w:rPr>
      </w:pPr>
      <w:r w:rsidRPr="00662902">
        <w:rPr>
          <w:rFonts w:ascii="Times New Roman" w:eastAsia="Times New Roman" w:hAnsi="Times New Roman" w:cs="Times New Roman"/>
          <w:b/>
          <w:bCs/>
          <w:kern w:val="0"/>
          <w:sz w:val="28"/>
          <w:szCs w:val="28"/>
          <w:lang w:eastAsia="vi-VN"/>
          <w14:ligatures w14:val="none"/>
        </w:rPr>
        <w:t>1. Đối với người hoạt động không chuyên trách ở khu phố thực hiện việc sắp xếp</w:t>
      </w:r>
    </w:p>
    <w:p w14:paraId="285942ED" w14:textId="153B0F90" w:rsidR="00822149" w:rsidRPr="00662902" w:rsidRDefault="00822149" w:rsidP="00822149">
      <w:pPr>
        <w:spacing w:before="120" w:after="120" w:line="240" w:lineRule="auto"/>
        <w:ind w:firstLine="720"/>
        <w:jc w:val="both"/>
        <w:rPr>
          <w:rFonts w:ascii="Times New Roman" w:eastAsia="Times New Roman" w:hAnsi="Times New Roman" w:cs="Times New Roman"/>
          <w:b/>
          <w:kern w:val="0"/>
          <w:sz w:val="28"/>
          <w:szCs w:val="28"/>
          <w:lang w:eastAsia="vi-VN"/>
          <w14:ligatures w14:val="none"/>
        </w:rPr>
      </w:pPr>
      <w:r w:rsidRPr="00662902">
        <w:rPr>
          <w:rFonts w:ascii="Times New Roman" w:eastAsia="Times New Roman" w:hAnsi="Times New Roman" w:cs="Times New Roman"/>
          <w:b/>
          <w:kern w:val="0"/>
          <w:sz w:val="28"/>
          <w:szCs w:val="28"/>
          <w:lang w:eastAsia="vi-VN"/>
          <w14:ligatures w14:val="none"/>
        </w:rPr>
        <w:t>a) Số lượng</w:t>
      </w:r>
      <w:r w:rsidR="003A6E4D">
        <w:rPr>
          <w:rFonts w:ascii="Times New Roman" w:eastAsia="Times New Roman" w:hAnsi="Times New Roman" w:cs="Times New Roman"/>
          <w:b/>
          <w:kern w:val="0"/>
          <w:sz w:val="28"/>
          <w:szCs w:val="28"/>
          <w:lang w:eastAsia="vi-VN"/>
          <w14:ligatures w14:val="none"/>
        </w:rPr>
        <w:t xml:space="preserve"> </w:t>
      </w:r>
      <w:r w:rsidRPr="00662902">
        <w:rPr>
          <w:rFonts w:ascii="Times New Roman" w:eastAsia="Times New Roman" w:hAnsi="Times New Roman" w:cs="Times New Roman"/>
          <w:b/>
          <w:kern w:val="0"/>
          <w:sz w:val="28"/>
          <w:szCs w:val="28"/>
          <w:lang w:eastAsia="vi-VN"/>
          <w14:ligatures w14:val="none"/>
        </w:rPr>
        <w:t>hiện có</w:t>
      </w:r>
    </w:p>
    <w:p w14:paraId="03693E64" w14:textId="77777777" w:rsidR="00DC0A37" w:rsidRPr="00662902" w:rsidRDefault="00DC0A37" w:rsidP="00DC0A37">
      <w:pPr>
        <w:spacing w:before="80" w:after="0" w:line="240" w:lineRule="auto"/>
        <w:ind w:firstLine="720"/>
        <w:jc w:val="both"/>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 xml:space="preserve">Trước sắp xếp, phường Bình Phước có 37 khu phố. Số lượng, chức danh người hoạt động không chuyên trách ở từng khu phố được rà soát theo danh sách hiện có và theo quy định về chức danh, số lượng người hoạt động không chuyên trách ở khu phố. </w:t>
      </w:r>
      <w:r w:rsidRPr="00662902">
        <w:rPr>
          <w:rFonts w:ascii="Times New Roman" w:eastAsia="Times New Roman" w:hAnsi="Times New Roman" w:cs="Times New Roman"/>
          <w:color w:val="000000"/>
          <w:kern w:val="0"/>
          <w:sz w:val="28"/>
          <w:szCs w:val="28"/>
          <w14:ligatures w14:val="none"/>
        </w:rPr>
        <w:t>Hiện nay, tổng số người hoạt động không chuyên trách trên địa bàn phường là 99 người.</w:t>
      </w:r>
    </w:p>
    <w:p w14:paraId="778B2FF5" w14:textId="203F38EF" w:rsidR="00822149" w:rsidRPr="00662902" w:rsidRDefault="00822149" w:rsidP="00822149">
      <w:pPr>
        <w:spacing w:before="120" w:after="120" w:line="240" w:lineRule="auto"/>
        <w:ind w:firstLine="720"/>
        <w:jc w:val="both"/>
        <w:rPr>
          <w:rFonts w:ascii="Times New Roman" w:eastAsia="Times New Roman" w:hAnsi="Times New Roman" w:cs="Times New Roman"/>
          <w:bCs/>
          <w:kern w:val="0"/>
          <w:sz w:val="28"/>
          <w:szCs w:val="28"/>
          <w:lang w:eastAsia="vi-VN"/>
          <w14:ligatures w14:val="none"/>
        </w:rPr>
      </w:pPr>
      <w:r w:rsidRPr="00662902">
        <w:rPr>
          <w:rFonts w:ascii="Times New Roman" w:eastAsia="Times New Roman" w:hAnsi="Times New Roman" w:cs="Times New Roman"/>
          <w:b/>
          <w:kern w:val="0"/>
          <w:sz w:val="28"/>
          <w:szCs w:val="28"/>
          <w:lang w:eastAsia="vi-VN"/>
          <w14:ligatures w14:val="none"/>
        </w:rPr>
        <w:t>b) Số lượng</w:t>
      </w:r>
      <w:r w:rsidR="006F6B51">
        <w:rPr>
          <w:rFonts w:ascii="Times New Roman" w:eastAsia="Times New Roman" w:hAnsi="Times New Roman" w:cs="Times New Roman"/>
          <w:b/>
          <w:kern w:val="0"/>
          <w:sz w:val="28"/>
          <w:szCs w:val="28"/>
          <w:lang w:eastAsia="vi-VN"/>
          <w14:ligatures w14:val="none"/>
        </w:rPr>
        <w:t xml:space="preserve"> </w:t>
      </w:r>
      <w:r w:rsidRPr="00662902">
        <w:rPr>
          <w:rFonts w:ascii="Times New Roman" w:eastAsia="Times New Roman" w:hAnsi="Times New Roman" w:cs="Times New Roman"/>
          <w:b/>
          <w:kern w:val="0"/>
          <w:sz w:val="28"/>
          <w:szCs w:val="28"/>
          <w:lang w:eastAsia="vi-VN"/>
          <w14:ligatures w14:val="none"/>
        </w:rPr>
        <w:t>được bố trí tại các khu phố mới hình thành sau sắp xếp (trên cơ sở mỗi khu phố được bố trí 03 chức danh: Bí thư chi bộ; Trưởng khu phố; Trưởng ban Công tác mặt trận)</w:t>
      </w:r>
    </w:p>
    <w:p w14:paraId="31BBBB99" w14:textId="77777777" w:rsidR="00F37F0E" w:rsidRPr="00662902" w:rsidRDefault="008351A9" w:rsidP="006F6B51">
      <w:pPr>
        <w:spacing w:before="120" w:after="120" w:line="240" w:lineRule="auto"/>
        <w:ind w:firstLine="720"/>
        <w:jc w:val="both"/>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Sau sắp xếp, toàn phường còn 1</w:t>
      </w:r>
      <w:r w:rsidR="00DC53B9" w:rsidRPr="00662902">
        <w:rPr>
          <w:rFonts w:ascii="Times New Roman" w:eastAsia="Times New Roman" w:hAnsi="Times New Roman" w:cs="Times New Roman"/>
          <w:kern w:val="0"/>
          <w:sz w:val="28"/>
          <w:szCs w:val="28"/>
          <w14:ligatures w14:val="none"/>
        </w:rPr>
        <w:t>2</w:t>
      </w:r>
      <w:r w:rsidRPr="00662902">
        <w:rPr>
          <w:rFonts w:ascii="Times New Roman" w:eastAsia="Times New Roman" w:hAnsi="Times New Roman" w:cs="Times New Roman"/>
          <w:kern w:val="0"/>
          <w:sz w:val="28"/>
          <w:szCs w:val="28"/>
          <w14:ligatures w14:val="none"/>
        </w:rPr>
        <w:t xml:space="preserve"> khu phố. UBND phường dự kiến bố trí người hoạt động không chuyên trách ở khu phố theo đúng số lượng, chức danh, tiêu chuẩn, điều kiện quy định; ưu tiên lựa chọn người có phẩm chất chính trị, uy tín trong cộng đồng, năng lực vận động Nhân dân, khả năng ứng dụng công nghệ thông tin và đáp ứng yêu cầu nhiệm vụ ở cơ sở. Theo định mức tối đa không quá 03 người/khu phố, số lượng định mức tối đa sau sắp xếp là </w:t>
      </w:r>
      <w:r w:rsidR="00E064BD" w:rsidRPr="00662902">
        <w:rPr>
          <w:rFonts w:ascii="Times New Roman" w:eastAsia="Times New Roman" w:hAnsi="Times New Roman" w:cs="Times New Roman"/>
          <w:kern w:val="0"/>
          <w:sz w:val="28"/>
          <w:szCs w:val="28"/>
          <w14:ligatures w14:val="none"/>
        </w:rPr>
        <w:t>3</w:t>
      </w:r>
      <w:r w:rsidR="00DC53B9" w:rsidRPr="00662902">
        <w:rPr>
          <w:rFonts w:ascii="Times New Roman" w:eastAsia="Times New Roman" w:hAnsi="Times New Roman" w:cs="Times New Roman"/>
          <w:kern w:val="0"/>
          <w:sz w:val="28"/>
          <w:szCs w:val="28"/>
          <w14:ligatures w14:val="none"/>
        </w:rPr>
        <w:t>6</w:t>
      </w:r>
      <w:r w:rsidRPr="00662902">
        <w:rPr>
          <w:rFonts w:ascii="Times New Roman" w:eastAsia="Times New Roman" w:hAnsi="Times New Roman" w:cs="Times New Roman"/>
          <w:kern w:val="0"/>
          <w:sz w:val="28"/>
          <w:szCs w:val="28"/>
          <w14:ligatures w14:val="none"/>
        </w:rPr>
        <w:t xml:space="preserve"> người.</w:t>
      </w:r>
    </w:p>
    <w:p w14:paraId="0A189E26" w14:textId="182D8A5B" w:rsidR="000D14DA" w:rsidRPr="00662902" w:rsidRDefault="00822149" w:rsidP="00F37F0E">
      <w:pPr>
        <w:spacing w:before="80" w:after="0" w:line="276" w:lineRule="auto"/>
        <w:ind w:firstLine="720"/>
        <w:jc w:val="both"/>
        <w:rPr>
          <w:rFonts w:ascii="Times New Roman" w:eastAsia="Times New Roman" w:hAnsi="Times New Roman" w:cs="Times New Roman"/>
          <w:b/>
          <w:kern w:val="0"/>
          <w:sz w:val="28"/>
          <w:szCs w:val="28"/>
          <w14:ligatures w14:val="none"/>
        </w:rPr>
      </w:pPr>
      <w:r w:rsidRPr="00662902">
        <w:rPr>
          <w:rFonts w:ascii="Times New Roman" w:eastAsia="Times New Roman" w:hAnsi="Times New Roman" w:cs="Times New Roman"/>
          <w:b/>
          <w:kern w:val="0"/>
          <w:sz w:val="28"/>
          <w:szCs w:val="28"/>
          <w:lang w:eastAsia="vi-VN"/>
          <w14:ligatures w14:val="none"/>
        </w:rPr>
        <w:t>c) Số lượng</w:t>
      </w:r>
      <w:r w:rsidR="006F6B51">
        <w:rPr>
          <w:rFonts w:ascii="Times New Roman" w:eastAsia="Times New Roman" w:hAnsi="Times New Roman" w:cs="Times New Roman"/>
          <w:b/>
          <w:kern w:val="0"/>
          <w:sz w:val="28"/>
          <w:szCs w:val="28"/>
          <w:lang w:eastAsia="vi-VN"/>
          <w14:ligatures w14:val="none"/>
        </w:rPr>
        <w:t xml:space="preserve"> </w:t>
      </w:r>
      <w:r w:rsidRPr="00662902">
        <w:rPr>
          <w:rFonts w:ascii="Times New Roman" w:eastAsia="Times New Roman" w:hAnsi="Times New Roman" w:cs="Times New Roman"/>
          <w:b/>
          <w:kern w:val="0"/>
          <w:sz w:val="28"/>
          <w:szCs w:val="28"/>
          <w:lang w:eastAsia="vi-VN"/>
          <w14:ligatures w14:val="none"/>
        </w:rPr>
        <w:t>dôi dư</w:t>
      </w:r>
    </w:p>
    <w:p w14:paraId="6D77C8CE" w14:textId="77777777" w:rsidR="00822149" w:rsidRPr="00662902" w:rsidRDefault="00822149" w:rsidP="00822149">
      <w:pPr>
        <w:spacing w:before="120" w:after="120" w:line="240" w:lineRule="auto"/>
        <w:ind w:firstLine="720"/>
        <w:jc w:val="both"/>
        <w:rPr>
          <w:rFonts w:ascii="Times New Roman" w:eastAsia="Times New Roman" w:hAnsi="Times New Roman" w:cs="Times New Roman"/>
          <w:bCs/>
          <w:kern w:val="0"/>
          <w:sz w:val="28"/>
          <w:szCs w:val="28"/>
          <w:lang w:eastAsia="vi-VN"/>
          <w14:ligatures w14:val="none"/>
        </w:rPr>
      </w:pPr>
      <w:r w:rsidRPr="00662902">
        <w:rPr>
          <w:rFonts w:ascii="Times New Roman" w:eastAsia="Times New Roman" w:hAnsi="Times New Roman" w:cs="Times New Roman"/>
          <w:bCs/>
          <w:kern w:val="0"/>
          <w:sz w:val="28"/>
          <w:szCs w:val="28"/>
          <w:lang w:eastAsia="vi-VN"/>
          <w14:ligatures w14:val="none"/>
        </w:rPr>
        <w:t xml:space="preserve">Ủy ban nhân dân </w:t>
      </w:r>
      <w:r w:rsidR="000D14DA" w:rsidRPr="00662902">
        <w:rPr>
          <w:rFonts w:ascii="Times New Roman" w:eastAsia="Times New Roman" w:hAnsi="Times New Roman" w:cs="Times New Roman"/>
          <w:bCs/>
          <w:kern w:val="0"/>
          <w:sz w:val="28"/>
          <w:szCs w:val="28"/>
          <w:lang w:eastAsia="vi-VN"/>
          <w14:ligatures w14:val="none"/>
        </w:rPr>
        <w:t xml:space="preserve">phường đã thực hiện </w:t>
      </w:r>
      <w:r w:rsidRPr="00662902">
        <w:rPr>
          <w:rFonts w:ascii="Times New Roman" w:eastAsia="Times New Roman" w:hAnsi="Times New Roman" w:cs="Times New Roman"/>
          <w:bCs/>
          <w:kern w:val="0"/>
          <w:sz w:val="28"/>
          <w:szCs w:val="28"/>
          <w:lang w:eastAsia="vi-VN"/>
          <w14:ligatures w14:val="none"/>
        </w:rPr>
        <w:t>rà soát trong số lượng hiện có</w:t>
      </w:r>
      <w:r w:rsidR="006C697B" w:rsidRPr="00662902">
        <w:rPr>
          <w:rFonts w:ascii="Times New Roman" w:eastAsia="Times New Roman" w:hAnsi="Times New Roman" w:cs="Times New Roman"/>
          <w:bCs/>
          <w:kern w:val="0"/>
          <w:sz w:val="28"/>
          <w:szCs w:val="28"/>
          <w:lang w:eastAsia="vi-VN"/>
          <w14:ligatures w14:val="none"/>
        </w:rPr>
        <w:t xml:space="preserve">. Sau sắp xếp, </w:t>
      </w:r>
      <w:r w:rsidR="000D14DA" w:rsidRPr="00662902">
        <w:rPr>
          <w:rFonts w:ascii="Times New Roman" w:eastAsia="Times New Roman" w:hAnsi="Times New Roman" w:cs="Times New Roman"/>
          <w:bCs/>
          <w:kern w:val="0"/>
          <w:sz w:val="28"/>
          <w:szCs w:val="28"/>
          <w:lang w:eastAsia="vi-VN"/>
          <w14:ligatures w14:val="none"/>
        </w:rPr>
        <w:t xml:space="preserve">số lượng dôi dư </w:t>
      </w:r>
      <w:r w:rsidR="00B66C33" w:rsidRPr="00662902">
        <w:rPr>
          <w:rFonts w:ascii="Times New Roman" w:eastAsia="Times New Roman" w:hAnsi="Times New Roman" w:cs="Times New Roman"/>
          <w:bCs/>
          <w:kern w:val="0"/>
          <w:sz w:val="28"/>
          <w:szCs w:val="28"/>
          <w:lang w:eastAsia="vi-VN"/>
          <w14:ligatures w14:val="none"/>
        </w:rPr>
        <w:t>là 6</w:t>
      </w:r>
      <w:r w:rsidR="00773EA0" w:rsidRPr="00662902">
        <w:rPr>
          <w:rFonts w:ascii="Times New Roman" w:eastAsia="Times New Roman" w:hAnsi="Times New Roman" w:cs="Times New Roman"/>
          <w:bCs/>
          <w:kern w:val="0"/>
          <w:sz w:val="28"/>
          <w:szCs w:val="28"/>
          <w:lang w:eastAsia="vi-VN"/>
          <w14:ligatures w14:val="none"/>
        </w:rPr>
        <w:t>3</w:t>
      </w:r>
      <w:r w:rsidR="00B66C33" w:rsidRPr="00662902">
        <w:rPr>
          <w:rFonts w:ascii="Times New Roman" w:eastAsia="Times New Roman" w:hAnsi="Times New Roman" w:cs="Times New Roman"/>
          <w:bCs/>
          <w:kern w:val="0"/>
          <w:sz w:val="28"/>
          <w:szCs w:val="28"/>
          <w:lang w:eastAsia="vi-VN"/>
          <w14:ligatures w14:val="none"/>
        </w:rPr>
        <w:t xml:space="preserve"> người, cụ thể </w:t>
      </w:r>
      <w:r w:rsidR="000D14DA" w:rsidRPr="00662902">
        <w:rPr>
          <w:rFonts w:ascii="Times New Roman" w:eastAsia="Times New Roman" w:hAnsi="Times New Roman" w:cs="Times New Roman"/>
          <w:bCs/>
          <w:kern w:val="0"/>
          <w:sz w:val="28"/>
          <w:szCs w:val="28"/>
          <w:lang w:eastAsia="vi-VN"/>
          <w14:ligatures w14:val="none"/>
        </w:rPr>
        <w:t>như sau:</w:t>
      </w:r>
    </w:p>
    <w:tbl>
      <w:tblPr>
        <w:tblW w:w="0" w:type="auto"/>
        <w:jc w:val="center"/>
        <w:tblLook w:val="04A0" w:firstRow="1" w:lastRow="0" w:firstColumn="1" w:lastColumn="0" w:noHBand="0" w:noVBand="1"/>
      </w:tblPr>
      <w:tblGrid>
        <w:gridCol w:w="1814"/>
        <w:gridCol w:w="1814"/>
        <w:gridCol w:w="1814"/>
        <w:gridCol w:w="1814"/>
        <w:gridCol w:w="1814"/>
      </w:tblGrid>
      <w:tr w:rsidR="000D14DA" w:rsidRPr="00662902" w14:paraId="570C748C" w14:textId="77777777" w:rsidTr="00EA0653">
        <w:trPr>
          <w:jc w:val="center"/>
        </w:trPr>
        <w:tc>
          <w:tcPr>
            <w:tcW w:w="1814" w:type="dxa"/>
            <w:tcBorders>
              <w:top w:val="single" w:sz="6" w:space="0" w:color="000000"/>
              <w:left w:val="single" w:sz="6" w:space="0" w:color="000000"/>
              <w:bottom w:val="single" w:sz="6" w:space="0" w:color="000000"/>
              <w:right w:val="single" w:sz="6" w:space="0" w:color="000000"/>
            </w:tcBorders>
            <w:shd w:val="clear" w:color="auto" w:fill="D9EAF7"/>
            <w:vAlign w:val="center"/>
          </w:tcPr>
          <w:p w14:paraId="275F7F19" w14:textId="77777777" w:rsidR="000D14DA" w:rsidRPr="00662902" w:rsidRDefault="000D14DA" w:rsidP="00EA0653">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b/>
                <w:kern w:val="0"/>
                <w:sz w:val="28"/>
                <w:szCs w:val="28"/>
                <w14:ligatures w14:val="none"/>
              </w:rPr>
              <w:t>Nội dung</w:t>
            </w:r>
          </w:p>
        </w:tc>
        <w:tc>
          <w:tcPr>
            <w:tcW w:w="1814" w:type="dxa"/>
            <w:tcBorders>
              <w:top w:val="single" w:sz="6" w:space="0" w:color="000000"/>
              <w:left w:val="single" w:sz="6" w:space="0" w:color="000000"/>
              <w:bottom w:val="single" w:sz="6" w:space="0" w:color="000000"/>
              <w:right w:val="single" w:sz="6" w:space="0" w:color="000000"/>
            </w:tcBorders>
            <w:shd w:val="clear" w:color="auto" w:fill="D9EAF7"/>
            <w:vAlign w:val="center"/>
          </w:tcPr>
          <w:p w14:paraId="159BAA17" w14:textId="77777777" w:rsidR="000D14DA" w:rsidRPr="00662902" w:rsidRDefault="000D14DA" w:rsidP="00EA0653">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b/>
                <w:kern w:val="0"/>
                <w:sz w:val="28"/>
                <w:szCs w:val="28"/>
                <w14:ligatures w14:val="none"/>
              </w:rPr>
              <w:t>Số khu phố</w:t>
            </w:r>
          </w:p>
        </w:tc>
        <w:tc>
          <w:tcPr>
            <w:tcW w:w="1814" w:type="dxa"/>
            <w:tcBorders>
              <w:top w:val="single" w:sz="6" w:space="0" w:color="000000"/>
              <w:left w:val="single" w:sz="6" w:space="0" w:color="000000"/>
              <w:bottom w:val="single" w:sz="6" w:space="0" w:color="000000"/>
              <w:right w:val="single" w:sz="6" w:space="0" w:color="000000"/>
            </w:tcBorders>
            <w:shd w:val="clear" w:color="auto" w:fill="D9EAF7"/>
            <w:vAlign w:val="center"/>
          </w:tcPr>
          <w:p w14:paraId="0FD8FD30" w14:textId="77777777" w:rsidR="000D14DA" w:rsidRPr="00662902" w:rsidRDefault="000D14DA" w:rsidP="00EA0653">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b/>
                <w:kern w:val="0"/>
                <w:sz w:val="28"/>
                <w:szCs w:val="28"/>
                <w14:ligatures w14:val="none"/>
              </w:rPr>
              <w:t>Định mức</w:t>
            </w:r>
          </w:p>
        </w:tc>
        <w:tc>
          <w:tcPr>
            <w:tcW w:w="1814" w:type="dxa"/>
            <w:tcBorders>
              <w:top w:val="single" w:sz="6" w:space="0" w:color="000000"/>
              <w:left w:val="single" w:sz="6" w:space="0" w:color="000000"/>
              <w:bottom w:val="single" w:sz="6" w:space="0" w:color="000000"/>
              <w:right w:val="single" w:sz="6" w:space="0" w:color="000000"/>
            </w:tcBorders>
            <w:shd w:val="clear" w:color="auto" w:fill="D9EAF7"/>
            <w:vAlign w:val="center"/>
          </w:tcPr>
          <w:p w14:paraId="1275E332" w14:textId="77777777" w:rsidR="000D14DA" w:rsidRPr="00662902" w:rsidRDefault="000D14DA" w:rsidP="00EA0653">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b/>
                <w:kern w:val="0"/>
                <w:sz w:val="28"/>
                <w:szCs w:val="28"/>
                <w14:ligatures w14:val="none"/>
              </w:rPr>
              <w:t>Số lượng</w:t>
            </w:r>
          </w:p>
        </w:tc>
        <w:tc>
          <w:tcPr>
            <w:tcW w:w="1814" w:type="dxa"/>
            <w:tcBorders>
              <w:top w:val="single" w:sz="6" w:space="0" w:color="000000"/>
              <w:left w:val="single" w:sz="6" w:space="0" w:color="000000"/>
              <w:bottom w:val="single" w:sz="6" w:space="0" w:color="000000"/>
              <w:right w:val="single" w:sz="6" w:space="0" w:color="000000"/>
            </w:tcBorders>
            <w:shd w:val="clear" w:color="auto" w:fill="D9EAF7"/>
            <w:vAlign w:val="center"/>
          </w:tcPr>
          <w:p w14:paraId="4F99B6F3" w14:textId="77777777" w:rsidR="000D14DA" w:rsidRPr="00662902" w:rsidRDefault="000D14DA" w:rsidP="00EA0653">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b/>
                <w:kern w:val="0"/>
                <w:sz w:val="28"/>
                <w:szCs w:val="28"/>
                <w14:ligatures w14:val="none"/>
              </w:rPr>
              <w:t>Ghi chú</w:t>
            </w:r>
          </w:p>
        </w:tc>
      </w:tr>
      <w:tr w:rsidR="000D14DA" w:rsidRPr="00662902" w14:paraId="6347A32B" w14:textId="77777777" w:rsidTr="00EA0653">
        <w:trPr>
          <w:jc w:val="center"/>
        </w:trPr>
        <w:tc>
          <w:tcPr>
            <w:tcW w:w="1814" w:type="dxa"/>
            <w:tcBorders>
              <w:top w:val="single" w:sz="6" w:space="0" w:color="000000"/>
              <w:left w:val="single" w:sz="6" w:space="0" w:color="000000"/>
              <w:bottom w:val="single" w:sz="6" w:space="0" w:color="000000"/>
              <w:right w:val="single" w:sz="6" w:space="0" w:color="000000"/>
            </w:tcBorders>
            <w:vAlign w:val="center"/>
          </w:tcPr>
          <w:p w14:paraId="13E00AC2" w14:textId="77777777" w:rsidR="000D14DA" w:rsidRPr="00662902" w:rsidRDefault="000D14DA" w:rsidP="00EA0653">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Trước sắp xếp</w:t>
            </w:r>
          </w:p>
        </w:tc>
        <w:tc>
          <w:tcPr>
            <w:tcW w:w="1814" w:type="dxa"/>
            <w:tcBorders>
              <w:top w:val="single" w:sz="6" w:space="0" w:color="000000"/>
              <w:left w:val="single" w:sz="6" w:space="0" w:color="000000"/>
              <w:bottom w:val="single" w:sz="6" w:space="0" w:color="000000"/>
              <w:right w:val="single" w:sz="6" w:space="0" w:color="000000"/>
            </w:tcBorders>
            <w:vAlign w:val="center"/>
          </w:tcPr>
          <w:p w14:paraId="15097D89" w14:textId="77777777" w:rsidR="000D14DA" w:rsidRPr="00662902" w:rsidRDefault="000D14DA" w:rsidP="00EA0653">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37</w:t>
            </w:r>
          </w:p>
        </w:tc>
        <w:tc>
          <w:tcPr>
            <w:tcW w:w="1814" w:type="dxa"/>
            <w:tcBorders>
              <w:top w:val="single" w:sz="6" w:space="0" w:color="000000"/>
              <w:left w:val="single" w:sz="6" w:space="0" w:color="000000"/>
              <w:bottom w:val="single" w:sz="6" w:space="0" w:color="000000"/>
              <w:right w:val="single" w:sz="6" w:space="0" w:color="000000"/>
            </w:tcBorders>
            <w:vAlign w:val="center"/>
          </w:tcPr>
          <w:p w14:paraId="2821A812" w14:textId="77777777" w:rsidR="000D14DA" w:rsidRPr="00662902" w:rsidRDefault="000D14DA" w:rsidP="00EA0653">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Không quá 03 người/khu phố</w:t>
            </w:r>
          </w:p>
        </w:tc>
        <w:tc>
          <w:tcPr>
            <w:tcW w:w="1814" w:type="dxa"/>
            <w:tcBorders>
              <w:top w:val="single" w:sz="6" w:space="0" w:color="000000"/>
              <w:left w:val="single" w:sz="6" w:space="0" w:color="000000"/>
              <w:bottom w:val="single" w:sz="6" w:space="0" w:color="000000"/>
              <w:right w:val="single" w:sz="6" w:space="0" w:color="000000"/>
            </w:tcBorders>
            <w:vAlign w:val="center"/>
          </w:tcPr>
          <w:p w14:paraId="2E396FF7" w14:textId="77777777" w:rsidR="000D14DA" w:rsidRPr="00662902" w:rsidRDefault="000D14DA" w:rsidP="00EA0653">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99</w:t>
            </w:r>
          </w:p>
        </w:tc>
        <w:tc>
          <w:tcPr>
            <w:tcW w:w="1814" w:type="dxa"/>
            <w:tcBorders>
              <w:top w:val="single" w:sz="6" w:space="0" w:color="000000"/>
              <w:left w:val="single" w:sz="6" w:space="0" w:color="000000"/>
              <w:bottom w:val="single" w:sz="6" w:space="0" w:color="000000"/>
              <w:right w:val="single" w:sz="6" w:space="0" w:color="000000"/>
            </w:tcBorders>
            <w:vAlign w:val="center"/>
          </w:tcPr>
          <w:p w14:paraId="6C891DC3" w14:textId="77777777" w:rsidR="000D14DA" w:rsidRPr="00662902" w:rsidRDefault="000D14DA" w:rsidP="00EA0653">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Theo danh sách hiện hành của từng khu phố</w:t>
            </w:r>
          </w:p>
        </w:tc>
      </w:tr>
      <w:tr w:rsidR="000D14DA" w:rsidRPr="00662902" w14:paraId="7235EE96" w14:textId="77777777" w:rsidTr="00EA0653">
        <w:trPr>
          <w:jc w:val="center"/>
        </w:trPr>
        <w:tc>
          <w:tcPr>
            <w:tcW w:w="1814" w:type="dxa"/>
            <w:tcBorders>
              <w:top w:val="single" w:sz="6" w:space="0" w:color="000000"/>
              <w:left w:val="single" w:sz="6" w:space="0" w:color="000000"/>
              <w:bottom w:val="single" w:sz="6" w:space="0" w:color="000000"/>
              <w:right w:val="single" w:sz="6" w:space="0" w:color="000000"/>
            </w:tcBorders>
            <w:vAlign w:val="center"/>
          </w:tcPr>
          <w:p w14:paraId="4E4BA706" w14:textId="77777777" w:rsidR="000D14DA" w:rsidRPr="00662902" w:rsidRDefault="000D14DA" w:rsidP="00EA0653">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Sau sắp xếp</w:t>
            </w:r>
          </w:p>
        </w:tc>
        <w:tc>
          <w:tcPr>
            <w:tcW w:w="1814" w:type="dxa"/>
            <w:tcBorders>
              <w:top w:val="single" w:sz="6" w:space="0" w:color="000000"/>
              <w:left w:val="single" w:sz="6" w:space="0" w:color="000000"/>
              <w:bottom w:val="single" w:sz="6" w:space="0" w:color="000000"/>
              <w:right w:val="single" w:sz="6" w:space="0" w:color="000000"/>
            </w:tcBorders>
            <w:vAlign w:val="center"/>
          </w:tcPr>
          <w:p w14:paraId="47537B6E" w14:textId="77777777" w:rsidR="000D14DA" w:rsidRPr="00662902" w:rsidRDefault="000D14DA" w:rsidP="00EA0653">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1</w:t>
            </w:r>
            <w:r w:rsidR="00773EA0" w:rsidRPr="00662902">
              <w:rPr>
                <w:rFonts w:ascii="Times New Roman" w:eastAsia="Times New Roman" w:hAnsi="Times New Roman" w:cs="Times New Roman"/>
                <w:kern w:val="0"/>
                <w:sz w:val="28"/>
                <w:szCs w:val="28"/>
                <w14:ligatures w14:val="none"/>
              </w:rPr>
              <w:t>2</w:t>
            </w:r>
          </w:p>
        </w:tc>
        <w:tc>
          <w:tcPr>
            <w:tcW w:w="1814" w:type="dxa"/>
            <w:tcBorders>
              <w:top w:val="single" w:sz="6" w:space="0" w:color="000000"/>
              <w:left w:val="single" w:sz="6" w:space="0" w:color="000000"/>
              <w:bottom w:val="single" w:sz="6" w:space="0" w:color="000000"/>
              <w:right w:val="single" w:sz="6" w:space="0" w:color="000000"/>
            </w:tcBorders>
            <w:vAlign w:val="center"/>
          </w:tcPr>
          <w:p w14:paraId="68B2F42A" w14:textId="77777777" w:rsidR="000D14DA" w:rsidRPr="00662902" w:rsidRDefault="000D14DA" w:rsidP="00EA0653">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Không quá 03 người/khu phố</w:t>
            </w:r>
          </w:p>
        </w:tc>
        <w:tc>
          <w:tcPr>
            <w:tcW w:w="1814" w:type="dxa"/>
            <w:tcBorders>
              <w:top w:val="single" w:sz="6" w:space="0" w:color="000000"/>
              <w:left w:val="single" w:sz="6" w:space="0" w:color="000000"/>
              <w:bottom w:val="single" w:sz="6" w:space="0" w:color="000000"/>
              <w:right w:val="single" w:sz="6" w:space="0" w:color="000000"/>
            </w:tcBorders>
            <w:vAlign w:val="center"/>
          </w:tcPr>
          <w:p w14:paraId="344DDADB" w14:textId="77777777" w:rsidR="000D14DA" w:rsidRPr="00662902" w:rsidRDefault="000D14DA" w:rsidP="00EA0653">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3</w:t>
            </w:r>
            <w:r w:rsidR="00773EA0" w:rsidRPr="00662902">
              <w:rPr>
                <w:rFonts w:ascii="Times New Roman" w:eastAsia="Times New Roman" w:hAnsi="Times New Roman" w:cs="Times New Roman"/>
                <w:kern w:val="0"/>
                <w:sz w:val="28"/>
                <w:szCs w:val="28"/>
                <w14:ligatures w14:val="none"/>
              </w:rPr>
              <w:t>6</w:t>
            </w:r>
          </w:p>
        </w:tc>
        <w:tc>
          <w:tcPr>
            <w:tcW w:w="1814" w:type="dxa"/>
            <w:tcBorders>
              <w:top w:val="single" w:sz="6" w:space="0" w:color="000000"/>
              <w:left w:val="single" w:sz="6" w:space="0" w:color="000000"/>
              <w:bottom w:val="single" w:sz="6" w:space="0" w:color="000000"/>
              <w:right w:val="single" w:sz="6" w:space="0" w:color="000000"/>
            </w:tcBorders>
            <w:vAlign w:val="center"/>
          </w:tcPr>
          <w:p w14:paraId="29D1D71B" w14:textId="77777777" w:rsidR="000D14DA" w:rsidRPr="00662902" w:rsidRDefault="000D14DA" w:rsidP="00EA0653">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Bố trí theo khu phố mới sau sắp xếp</w:t>
            </w:r>
          </w:p>
        </w:tc>
      </w:tr>
      <w:tr w:rsidR="000D14DA" w:rsidRPr="00662902" w14:paraId="352FF7FB" w14:textId="77777777" w:rsidTr="00EA0653">
        <w:trPr>
          <w:jc w:val="center"/>
        </w:trPr>
        <w:tc>
          <w:tcPr>
            <w:tcW w:w="1814" w:type="dxa"/>
            <w:tcBorders>
              <w:top w:val="single" w:sz="6" w:space="0" w:color="000000"/>
              <w:left w:val="single" w:sz="6" w:space="0" w:color="000000"/>
              <w:bottom w:val="single" w:sz="6" w:space="0" w:color="000000"/>
              <w:right w:val="single" w:sz="6" w:space="0" w:color="000000"/>
            </w:tcBorders>
            <w:vAlign w:val="center"/>
          </w:tcPr>
          <w:p w14:paraId="1A0EF126" w14:textId="77777777" w:rsidR="000D14DA" w:rsidRPr="00662902" w:rsidRDefault="000D14DA" w:rsidP="00EA0653">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Chênh lệch định mức</w:t>
            </w:r>
          </w:p>
          <w:p w14:paraId="4A45EDA2" w14:textId="77777777" w:rsidR="000D14DA" w:rsidRPr="00662902" w:rsidRDefault="000D14DA" w:rsidP="00EA0653">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tối đa</w:t>
            </w:r>
          </w:p>
        </w:tc>
        <w:tc>
          <w:tcPr>
            <w:tcW w:w="1814" w:type="dxa"/>
            <w:tcBorders>
              <w:top w:val="single" w:sz="6" w:space="0" w:color="000000"/>
              <w:left w:val="single" w:sz="6" w:space="0" w:color="000000"/>
              <w:bottom w:val="single" w:sz="6" w:space="0" w:color="000000"/>
              <w:right w:val="single" w:sz="6" w:space="0" w:color="000000"/>
            </w:tcBorders>
            <w:vAlign w:val="center"/>
          </w:tcPr>
          <w:p w14:paraId="77BA4DD8" w14:textId="77777777" w:rsidR="000D14DA" w:rsidRPr="00662902" w:rsidRDefault="000D14DA" w:rsidP="00EA0653">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Giảm 2</w:t>
            </w:r>
            <w:r w:rsidR="00773EA0" w:rsidRPr="00662902">
              <w:rPr>
                <w:rFonts w:ascii="Times New Roman" w:eastAsia="Times New Roman" w:hAnsi="Times New Roman" w:cs="Times New Roman"/>
                <w:kern w:val="0"/>
                <w:sz w:val="28"/>
                <w:szCs w:val="28"/>
                <w14:ligatures w14:val="none"/>
              </w:rPr>
              <w:t>5</w:t>
            </w:r>
          </w:p>
          <w:p w14:paraId="41494A2F" w14:textId="77777777" w:rsidR="000D14DA" w:rsidRPr="00662902" w:rsidRDefault="000D14DA" w:rsidP="00EA0653">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khu phố</w:t>
            </w:r>
          </w:p>
        </w:tc>
        <w:tc>
          <w:tcPr>
            <w:tcW w:w="1814" w:type="dxa"/>
            <w:tcBorders>
              <w:top w:val="single" w:sz="6" w:space="0" w:color="000000"/>
              <w:left w:val="single" w:sz="6" w:space="0" w:color="000000"/>
              <w:bottom w:val="single" w:sz="6" w:space="0" w:color="000000"/>
              <w:right w:val="single" w:sz="6" w:space="0" w:color="000000"/>
            </w:tcBorders>
            <w:vAlign w:val="center"/>
          </w:tcPr>
          <w:p w14:paraId="33AFCA83" w14:textId="77777777" w:rsidR="000D14DA" w:rsidRPr="00662902" w:rsidRDefault="000D14DA" w:rsidP="00EA0653">
            <w:pPr>
              <w:spacing w:after="0" w:line="240" w:lineRule="auto"/>
              <w:jc w:val="center"/>
              <w:rPr>
                <w:rFonts w:ascii="Times New Roman" w:eastAsia="Times New Roman" w:hAnsi="Times New Roman" w:cs="Times New Roman"/>
                <w:kern w:val="0"/>
                <w:sz w:val="28"/>
                <w:szCs w:val="28"/>
                <w14:ligatures w14:val="none"/>
              </w:rPr>
            </w:pPr>
          </w:p>
        </w:tc>
        <w:tc>
          <w:tcPr>
            <w:tcW w:w="1814" w:type="dxa"/>
            <w:tcBorders>
              <w:top w:val="single" w:sz="6" w:space="0" w:color="000000"/>
              <w:left w:val="single" w:sz="6" w:space="0" w:color="000000"/>
              <w:bottom w:val="single" w:sz="6" w:space="0" w:color="000000"/>
              <w:right w:val="single" w:sz="6" w:space="0" w:color="000000"/>
            </w:tcBorders>
            <w:vAlign w:val="center"/>
          </w:tcPr>
          <w:p w14:paraId="79F8CA78" w14:textId="77777777" w:rsidR="000D14DA" w:rsidRPr="00662902" w:rsidRDefault="000D14DA" w:rsidP="00EA0653">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Giảm 6</w:t>
            </w:r>
            <w:r w:rsidR="00773EA0" w:rsidRPr="00662902">
              <w:rPr>
                <w:rFonts w:ascii="Times New Roman" w:eastAsia="Times New Roman" w:hAnsi="Times New Roman" w:cs="Times New Roman"/>
                <w:kern w:val="0"/>
                <w:sz w:val="28"/>
                <w:szCs w:val="28"/>
                <w14:ligatures w14:val="none"/>
              </w:rPr>
              <w:t>3</w:t>
            </w:r>
            <w:r w:rsidRPr="00662902">
              <w:rPr>
                <w:rFonts w:ascii="Times New Roman" w:eastAsia="Times New Roman" w:hAnsi="Times New Roman" w:cs="Times New Roman"/>
                <w:kern w:val="0"/>
                <w:sz w:val="28"/>
                <w:szCs w:val="28"/>
                <w14:ligatures w14:val="none"/>
              </w:rPr>
              <w:t xml:space="preserve"> người</w:t>
            </w:r>
          </w:p>
        </w:tc>
        <w:tc>
          <w:tcPr>
            <w:tcW w:w="1814" w:type="dxa"/>
            <w:tcBorders>
              <w:top w:val="single" w:sz="6" w:space="0" w:color="000000"/>
              <w:left w:val="single" w:sz="6" w:space="0" w:color="000000"/>
              <w:bottom w:val="single" w:sz="6" w:space="0" w:color="000000"/>
              <w:right w:val="single" w:sz="6" w:space="0" w:color="000000"/>
            </w:tcBorders>
            <w:vAlign w:val="center"/>
          </w:tcPr>
          <w:p w14:paraId="587C575A" w14:textId="7A1567A5" w:rsidR="000D14DA" w:rsidRPr="00662902" w:rsidRDefault="000D14DA" w:rsidP="00EA0653">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Số lượng</w:t>
            </w:r>
            <w:r w:rsidR="004669B1">
              <w:rPr>
                <w:rFonts w:ascii="Times New Roman" w:eastAsia="Times New Roman" w:hAnsi="Times New Roman" w:cs="Times New Roman"/>
                <w:kern w:val="0"/>
                <w:sz w:val="28"/>
                <w:szCs w:val="28"/>
                <w14:ligatures w14:val="none"/>
              </w:rPr>
              <w:t xml:space="preserve"> </w:t>
            </w:r>
            <w:r w:rsidRPr="00662902">
              <w:rPr>
                <w:rFonts w:ascii="Times New Roman" w:eastAsia="Times New Roman" w:hAnsi="Times New Roman" w:cs="Times New Roman"/>
                <w:kern w:val="0"/>
                <w:sz w:val="28"/>
                <w:szCs w:val="28"/>
                <w14:ligatures w14:val="none"/>
              </w:rPr>
              <w:t xml:space="preserve">thực tế dôi dư xác định theo </w:t>
            </w:r>
            <w:r w:rsidRPr="00662902">
              <w:rPr>
                <w:rFonts w:ascii="Times New Roman" w:eastAsia="Times New Roman" w:hAnsi="Times New Roman" w:cs="Times New Roman"/>
                <w:kern w:val="0"/>
                <w:sz w:val="28"/>
                <w:szCs w:val="28"/>
                <w14:ligatures w14:val="none"/>
              </w:rPr>
              <w:lastRenderedPageBreak/>
              <w:t>danh sách rà soát</w:t>
            </w:r>
          </w:p>
        </w:tc>
      </w:tr>
    </w:tbl>
    <w:p w14:paraId="0C491B53" w14:textId="77777777" w:rsidR="00822149" w:rsidRPr="00662902" w:rsidRDefault="00822149" w:rsidP="000D14DA">
      <w:pPr>
        <w:spacing w:before="120" w:after="120" w:line="240" w:lineRule="auto"/>
        <w:ind w:firstLine="720"/>
        <w:jc w:val="both"/>
        <w:rPr>
          <w:rFonts w:ascii="Times New Roman" w:eastAsia="Times New Roman" w:hAnsi="Times New Roman" w:cs="Times New Roman"/>
          <w:b/>
          <w:kern w:val="0"/>
          <w:sz w:val="28"/>
          <w:szCs w:val="28"/>
          <w:lang w:eastAsia="vi-VN"/>
          <w14:ligatures w14:val="none"/>
        </w:rPr>
      </w:pPr>
      <w:r w:rsidRPr="00662902">
        <w:rPr>
          <w:rFonts w:ascii="Times New Roman" w:eastAsia="Times New Roman" w:hAnsi="Times New Roman" w:cs="Times New Roman"/>
          <w:b/>
          <w:kern w:val="0"/>
          <w:sz w:val="28"/>
          <w:szCs w:val="28"/>
          <w:lang w:eastAsia="vi-VN"/>
          <w14:ligatures w14:val="none"/>
        </w:rPr>
        <w:lastRenderedPageBreak/>
        <w:t>d) Phương án giải quyết số lượng dôi dư</w:t>
      </w:r>
    </w:p>
    <w:p w14:paraId="6BA9E909" w14:textId="77777777" w:rsidR="008351A9" w:rsidRPr="00662902" w:rsidRDefault="008351A9" w:rsidP="004669B1">
      <w:pPr>
        <w:spacing w:before="120" w:after="120" w:line="240" w:lineRule="auto"/>
        <w:ind w:firstLine="720"/>
        <w:jc w:val="both"/>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Đối với người hoạt động không chuyên trách ở khu phố không tiếp tục bố trí sau sắp xếp, UBND phường lập danh sách cụ thể, xác định chức danh, thời gian tham gia công tác, mức phụ cấp, chế độ được hưởng và tham mưu giải quyết chế độ, chính sách theo quy định. Việc bố trí, sử dụng hoặc giải quyết chế độ phải bảo đảm công khai, khách quan, đúng quy định, tạo sự đồng thuận trong đội ngũ người hoạt động không chuyên trách và Nhân dân.</w:t>
      </w:r>
    </w:p>
    <w:p w14:paraId="705DECB6" w14:textId="77777777" w:rsidR="00822149" w:rsidRPr="00662902" w:rsidRDefault="00822149" w:rsidP="00822149">
      <w:pPr>
        <w:spacing w:before="120" w:after="120" w:line="240" w:lineRule="auto"/>
        <w:ind w:firstLine="720"/>
        <w:jc w:val="both"/>
        <w:rPr>
          <w:rFonts w:ascii="Times New Roman" w:eastAsia="Times New Roman" w:hAnsi="Times New Roman" w:cs="Times New Roman"/>
          <w:b/>
          <w:kern w:val="0"/>
          <w:sz w:val="28"/>
          <w:szCs w:val="28"/>
          <w:lang w:eastAsia="vi-VN"/>
          <w14:ligatures w14:val="none"/>
        </w:rPr>
      </w:pPr>
      <w:r w:rsidRPr="00662902">
        <w:rPr>
          <w:rFonts w:ascii="Times New Roman" w:eastAsia="Times New Roman" w:hAnsi="Times New Roman" w:cs="Times New Roman"/>
          <w:b/>
          <w:kern w:val="0"/>
          <w:sz w:val="28"/>
          <w:szCs w:val="28"/>
          <w:lang w:eastAsia="vi-VN"/>
          <w14:ligatures w14:val="none"/>
        </w:rPr>
        <w:t>2. Đối với người trực tiếp tham gia công việc ở khu phố</w:t>
      </w:r>
      <w:r w:rsidR="00AF0554" w:rsidRPr="00662902">
        <w:rPr>
          <w:rFonts w:ascii="Times New Roman" w:eastAsia="Times New Roman" w:hAnsi="Times New Roman" w:cs="Times New Roman"/>
          <w:b/>
          <w:kern w:val="0"/>
          <w:sz w:val="28"/>
          <w:szCs w:val="28"/>
          <w:lang w:eastAsia="vi-VN"/>
          <w14:ligatures w14:val="none"/>
        </w:rPr>
        <w:t xml:space="preserve"> </w:t>
      </w:r>
      <w:r w:rsidRPr="00662902">
        <w:rPr>
          <w:rFonts w:ascii="Times New Roman" w:eastAsia="Times New Roman" w:hAnsi="Times New Roman" w:cs="Times New Roman"/>
          <w:b/>
          <w:kern w:val="0"/>
          <w:sz w:val="28"/>
          <w:szCs w:val="28"/>
          <w:lang w:eastAsia="vi-VN"/>
          <w14:ligatures w14:val="none"/>
        </w:rPr>
        <w:t>tại các khu phố thực hiện việc sắp xếp</w:t>
      </w:r>
    </w:p>
    <w:p w14:paraId="5E4EF86D" w14:textId="15D0C6C8" w:rsidR="00822149" w:rsidRPr="00662902" w:rsidRDefault="00822149" w:rsidP="00822149">
      <w:pPr>
        <w:spacing w:before="120" w:after="120" w:line="240" w:lineRule="auto"/>
        <w:ind w:firstLine="720"/>
        <w:jc w:val="both"/>
        <w:rPr>
          <w:rFonts w:ascii="Times New Roman" w:eastAsia="Times New Roman" w:hAnsi="Times New Roman" w:cs="Times New Roman"/>
          <w:b/>
          <w:kern w:val="0"/>
          <w:sz w:val="28"/>
          <w:szCs w:val="28"/>
          <w:lang w:eastAsia="vi-VN"/>
          <w14:ligatures w14:val="none"/>
        </w:rPr>
      </w:pPr>
      <w:r w:rsidRPr="00662902">
        <w:rPr>
          <w:rFonts w:ascii="Times New Roman" w:eastAsia="Times New Roman" w:hAnsi="Times New Roman" w:cs="Times New Roman"/>
          <w:b/>
          <w:kern w:val="0"/>
          <w:sz w:val="28"/>
          <w:szCs w:val="28"/>
          <w:lang w:eastAsia="vi-VN"/>
          <w14:ligatures w14:val="none"/>
        </w:rPr>
        <w:t>a) Số lượng</w:t>
      </w:r>
      <w:r w:rsidR="003A6E4D">
        <w:rPr>
          <w:rFonts w:ascii="Times New Roman" w:eastAsia="Times New Roman" w:hAnsi="Times New Roman" w:cs="Times New Roman"/>
          <w:b/>
          <w:kern w:val="0"/>
          <w:sz w:val="28"/>
          <w:szCs w:val="28"/>
          <w:lang w:eastAsia="vi-VN"/>
          <w14:ligatures w14:val="none"/>
        </w:rPr>
        <w:t xml:space="preserve"> </w:t>
      </w:r>
      <w:r w:rsidRPr="00662902">
        <w:rPr>
          <w:rFonts w:ascii="Times New Roman" w:eastAsia="Times New Roman" w:hAnsi="Times New Roman" w:cs="Times New Roman"/>
          <w:b/>
          <w:kern w:val="0"/>
          <w:sz w:val="28"/>
          <w:szCs w:val="28"/>
          <w:lang w:eastAsia="vi-VN"/>
          <w14:ligatures w14:val="none"/>
        </w:rPr>
        <w:t>hiện có</w:t>
      </w:r>
    </w:p>
    <w:p w14:paraId="169D669C" w14:textId="77777777" w:rsidR="008111E7" w:rsidRPr="00662902" w:rsidRDefault="00900861" w:rsidP="00422118">
      <w:pPr>
        <w:spacing w:before="120" w:after="120" w:line="240" w:lineRule="auto"/>
        <w:ind w:firstLine="720"/>
        <w:jc w:val="both"/>
        <w:rPr>
          <w:rFonts w:ascii="Times New Roman" w:eastAsia="Times New Roman" w:hAnsi="Times New Roman" w:cs="Times New Roman"/>
          <w:iCs/>
          <w:kern w:val="0"/>
          <w:sz w:val="28"/>
          <w:szCs w:val="28"/>
          <w:lang w:eastAsia="vi-VN"/>
          <w14:ligatures w14:val="none"/>
        </w:rPr>
      </w:pPr>
      <w:r w:rsidRPr="00662902">
        <w:rPr>
          <w:rFonts w:ascii="Times New Roman" w:eastAsia="Times New Roman" w:hAnsi="Times New Roman" w:cs="Times New Roman"/>
          <w:kern w:val="0"/>
          <w:sz w:val="28"/>
          <w:szCs w:val="28"/>
          <w14:ligatures w14:val="none"/>
        </w:rPr>
        <w:t>Việc rà soát s</w:t>
      </w:r>
      <w:r w:rsidR="008111E7" w:rsidRPr="00662902">
        <w:rPr>
          <w:rFonts w:ascii="Times New Roman" w:eastAsia="Times New Roman" w:hAnsi="Times New Roman" w:cs="Times New Roman"/>
          <w:kern w:val="0"/>
          <w:sz w:val="28"/>
          <w:szCs w:val="28"/>
          <w14:ligatures w14:val="none"/>
        </w:rPr>
        <w:t xml:space="preserve">ố lượng, chức danh người </w:t>
      </w:r>
      <w:r w:rsidR="008B69CD" w:rsidRPr="00662902">
        <w:rPr>
          <w:rFonts w:ascii="Times New Roman" w:eastAsia="Times New Roman" w:hAnsi="Times New Roman" w:cs="Times New Roman"/>
          <w:kern w:val="0"/>
          <w:sz w:val="28"/>
          <w:szCs w:val="28"/>
          <w14:ligatures w14:val="none"/>
        </w:rPr>
        <w:t xml:space="preserve">trực </w:t>
      </w:r>
      <w:r w:rsidR="008B69CD" w:rsidRPr="00662902">
        <w:rPr>
          <w:rFonts w:ascii="Times New Roman" w:eastAsia="Times New Roman" w:hAnsi="Times New Roman" w:cs="Times New Roman"/>
          <w:bCs/>
          <w:kern w:val="0"/>
          <w:sz w:val="28"/>
          <w:szCs w:val="28"/>
          <w:lang w:eastAsia="vi-VN"/>
          <w14:ligatures w14:val="none"/>
        </w:rPr>
        <w:t xml:space="preserve">tiếp tham gia công việc ở </w:t>
      </w:r>
      <w:r w:rsidR="008111E7" w:rsidRPr="00662902">
        <w:rPr>
          <w:rFonts w:ascii="Times New Roman" w:eastAsia="Times New Roman" w:hAnsi="Times New Roman" w:cs="Times New Roman"/>
          <w:kern w:val="0"/>
          <w:sz w:val="28"/>
          <w:szCs w:val="28"/>
          <w14:ligatures w14:val="none"/>
        </w:rPr>
        <w:t xml:space="preserve">khu phố được </w:t>
      </w:r>
      <w:r w:rsidRPr="00662902">
        <w:rPr>
          <w:rFonts w:ascii="Times New Roman" w:eastAsia="Times New Roman" w:hAnsi="Times New Roman" w:cs="Times New Roman"/>
          <w:kern w:val="0"/>
          <w:sz w:val="28"/>
          <w:szCs w:val="28"/>
          <w14:ligatures w14:val="none"/>
        </w:rPr>
        <w:t xml:space="preserve">thực hiện </w:t>
      </w:r>
      <w:r w:rsidR="008111E7" w:rsidRPr="00662902">
        <w:rPr>
          <w:rFonts w:ascii="Times New Roman" w:eastAsia="Times New Roman" w:hAnsi="Times New Roman" w:cs="Times New Roman"/>
          <w:kern w:val="0"/>
          <w:sz w:val="28"/>
          <w:szCs w:val="28"/>
          <w14:ligatures w14:val="none"/>
        </w:rPr>
        <w:t>theo danh sách hiện có và theo quy định về chức danh, số lượng người</w:t>
      </w:r>
      <w:r w:rsidR="008B69CD" w:rsidRPr="00662902">
        <w:rPr>
          <w:rFonts w:ascii="Times New Roman" w:eastAsia="Times New Roman" w:hAnsi="Times New Roman" w:cs="Times New Roman"/>
          <w:kern w:val="0"/>
          <w:sz w:val="28"/>
          <w:szCs w:val="28"/>
          <w14:ligatures w14:val="none"/>
        </w:rPr>
        <w:t xml:space="preserve"> trực </w:t>
      </w:r>
      <w:r w:rsidR="008B69CD" w:rsidRPr="00662902">
        <w:rPr>
          <w:rFonts w:ascii="Times New Roman" w:eastAsia="Times New Roman" w:hAnsi="Times New Roman" w:cs="Times New Roman"/>
          <w:bCs/>
          <w:kern w:val="0"/>
          <w:sz w:val="28"/>
          <w:szCs w:val="28"/>
          <w:lang w:eastAsia="vi-VN"/>
          <w14:ligatures w14:val="none"/>
        </w:rPr>
        <w:t xml:space="preserve">tiếp tham gia công việc ở </w:t>
      </w:r>
      <w:r w:rsidR="008B69CD" w:rsidRPr="00662902">
        <w:rPr>
          <w:rFonts w:ascii="Times New Roman" w:eastAsia="Times New Roman" w:hAnsi="Times New Roman" w:cs="Times New Roman"/>
          <w:kern w:val="0"/>
          <w:sz w:val="28"/>
          <w:szCs w:val="28"/>
          <w14:ligatures w14:val="none"/>
        </w:rPr>
        <w:t>khu phố</w:t>
      </w:r>
      <w:r w:rsidR="008111E7" w:rsidRPr="00662902">
        <w:rPr>
          <w:rFonts w:ascii="Times New Roman" w:eastAsia="Times New Roman" w:hAnsi="Times New Roman" w:cs="Times New Roman"/>
          <w:kern w:val="0"/>
          <w:sz w:val="28"/>
          <w:szCs w:val="28"/>
          <w14:ligatures w14:val="none"/>
        </w:rPr>
        <w:t xml:space="preserve">. </w:t>
      </w:r>
      <w:r w:rsidR="008111E7" w:rsidRPr="00662902">
        <w:rPr>
          <w:rFonts w:ascii="Times New Roman" w:eastAsia="Times New Roman" w:hAnsi="Times New Roman" w:cs="Times New Roman"/>
          <w:color w:val="000000"/>
          <w:kern w:val="0"/>
          <w:sz w:val="28"/>
          <w:szCs w:val="28"/>
          <w14:ligatures w14:val="none"/>
        </w:rPr>
        <w:t xml:space="preserve">Hiện nay, tổng số người </w:t>
      </w:r>
      <w:r w:rsidR="008B69CD" w:rsidRPr="00662902">
        <w:rPr>
          <w:rFonts w:ascii="Times New Roman" w:eastAsia="Times New Roman" w:hAnsi="Times New Roman" w:cs="Times New Roman"/>
          <w:kern w:val="0"/>
          <w:sz w:val="28"/>
          <w:szCs w:val="28"/>
          <w14:ligatures w14:val="none"/>
        </w:rPr>
        <w:t xml:space="preserve">trực </w:t>
      </w:r>
      <w:r w:rsidR="008B69CD" w:rsidRPr="00662902">
        <w:rPr>
          <w:rFonts w:ascii="Times New Roman" w:eastAsia="Times New Roman" w:hAnsi="Times New Roman" w:cs="Times New Roman"/>
          <w:bCs/>
          <w:kern w:val="0"/>
          <w:sz w:val="28"/>
          <w:szCs w:val="28"/>
          <w:lang w:eastAsia="vi-VN"/>
          <w14:ligatures w14:val="none"/>
        </w:rPr>
        <w:t xml:space="preserve">tiếp tham gia công việc ở </w:t>
      </w:r>
      <w:r w:rsidR="008B69CD" w:rsidRPr="00662902">
        <w:rPr>
          <w:rFonts w:ascii="Times New Roman" w:eastAsia="Times New Roman" w:hAnsi="Times New Roman" w:cs="Times New Roman"/>
          <w:kern w:val="0"/>
          <w:sz w:val="28"/>
          <w:szCs w:val="28"/>
          <w14:ligatures w14:val="none"/>
        </w:rPr>
        <w:t xml:space="preserve">khu phố </w:t>
      </w:r>
      <w:r w:rsidR="008111E7" w:rsidRPr="00662902">
        <w:rPr>
          <w:rFonts w:ascii="Times New Roman" w:eastAsia="Times New Roman" w:hAnsi="Times New Roman" w:cs="Times New Roman"/>
          <w:color w:val="000000"/>
          <w:kern w:val="0"/>
          <w:sz w:val="28"/>
          <w:szCs w:val="28"/>
          <w14:ligatures w14:val="none"/>
        </w:rPr>
        <w:t xml:space="preserve">trên địa bàn phường là </w:t>
      </w:r>
      <w:r w:rsidR="00422118" w:rsidRPr="00662902">
        <w:rPr>
          <w:rFonts w:ascii="Times New Roman" w:eastAsia="Times New Roman" w:hAnsi="Times New Roman" w:cs="Times New Roman"/>
          <w:color w:val="000000"/>
          <w:kern w:val="0"/>
          <w:sz w:val="28"/>
          <w:szCs w:val="28"/>
          <w14:ligatures w14:val="none"/>
        </w:rPr>
        <w:t xml:space="preserve">225 người </w:t>
      </w:r>
      <w:r w:rsidR="00AC71A6" w:rsidRPr="00662902">
        <w:rPr>
          <w:rFonts w:ascii="Times New Roman" w:eastAsia="Times New Roman" w:hAnsi="Times New Roman" w:cs="Times New Roman"/>
          <w:color w:val="000000"/>
          <w:kern w:val="0"/>
          <w:sz w:val="28"/>
          <w:szCs w:val="28"/>
          <w14:ligatures w14:val="none"/>
        </w:rPr>
        <w:t>(</w:t>
      </w:r>
      <w:r w:rsidR="00422118" w:rsidRPr="00662902">
        <w:rPr>
          <w:rFonts w:ascii="Times New Roman" w:eastAsia="Times New Roman" w:hAnsi="Times New Roman" w:cs="Times New Roman"/>
          <w:color w:val="000000"/>
          <w:kern w:val="0"/>
          <w:sz w:val="28"/>
          <w:szCs w:val="28"/>
          <w14:ligatures w14:val="none"/>
        </w:rPr>
        <w:t xml:space="preserve">trong đó </w:t>
      </w:r>
      <w:r w:rsidR="00F37F0E" w:rsidRPr="00662902">
        <w:rPr>
          <w:rFonts w:ascii="Times New Roman" w:eastAsia="Times New Roman" w:hAnsi="Times New Roman" w:cs="Times New Roman"/>
          <w:color w:val="000000"/>
          <w:kern w:val="0"/>
          <w:sz w:val="28"/>
          <w:szCs w:val="28"/>
          <w14:ligatures w14:val="none"/>
        </w:rPr>
        <w:t>218</w:t>
      </w:r>
      <w:r w:rsidR="008111E7" w:rsidRPr="00662902">
        <w:rPr>
          <w:rFonts w:ascii="Times New Roman" w:eastAsia="Times New Roman" w:hAnsi="Times New Roman" w:cs="Times New Roman"/>
          <w:color w:val="000000"/>
          <w:kern w:val="0"/>
          <w:sz w:val="28"/>
          <w:szCs w:val="28"/>
          <w14:ligatures w14:val="none"/>
        </w:rPr>
        <w:t xml:space="preserve"> người</w:t>
      </w:r>
      <w:r w:rsidR="00422118" w:rsidRPr="00662902">
        <w:rPr>
          <w:rFonts w:ascii="Times New Roman" w:eastAsia="Times New Roman" w:hAnsi="Times New Roman" w:cs="Times New Roman"/>
          <w:color w:val="000000"/>
          <w:kern w:val="0"/>
          <w:sz w:val="28"/>
          <w:szCs w:val="28"/>
          <w14:ligatures w14:val="none"/>
        </w:rPr>
        <w:t xml:space="preserve"> thuộc các chi hội đoàn thể (gồm </w:t>
      </w:r>
      <w:r w:rsidR="00422118" w:rsidRPr="00662902">
        <w:rPr>
          <w:rFonts w:ascii="Times New Roman" w:eastAsia="Calibri" w:hAnsi="Times New Roman" w:cs="Times New Roman"/>
          <w:kern w:val="0"/>
          <w:sz w:val="28"/>
          <w:szCs w:val="28"/>
          <w14:ligatures w14:val="none"/>
        </w:rPr>
        <w:t xml:space="preserve">Hội Nông dân, </w:t>
      </w:r>
      <w:r w:rsidR="00422118" w:rsidRPr="00662902">
        <w:rPr>
          <w:rFonts w:ascii="Times New Roman" w:eastAsia="Calibri" w:hAnsi="Times New Roman" w:cs="Times New Roman"/>
          <w:color w:val="000000"/>
          <w:kern w:val="0"/>
          <w:sz w:val="28"/>
          <w:szCs w:val="28"/>
          <w14:ligatures w14:val="none"/>
        </w:rPr>
        <w:t xml:space="preserve">Hội Chữ thập đỏ, </w:t>
      </w:r>
      <w:r w:rsidR="00422118" w:rsidRPr="00662902">
        <w:rPr>
          <w:rFonts w:ascii="Times New Roman" w:eastAsia="Calibri" w:hAnsi="Times New Roman" w:cs="Times New Roman"/>
          <w:kern w:val="0"/>
          <w:sz w:val="28"/>
          <w:szCs w:val="28"/>
          <w14:ligatures w14:val="none"/>
        </w:rPr>
        <w:t>Hội Liên hiệp Phụ nữ, Hội Cựu chiến binh, Đoàn Thanh niên, Hội Người cao tuổi</w:t>
      </w:r>
      <w:r w:rsidR="00422118" w:rsidRPr="00662902">
        <w:rPr>
          <w:rFonts w:ascii="Times New Roman" w:eastAsia="Times New Roman" w:hAnsi="Times New Roman" w:cs="Times New Roman"/>
          <w:color w:val="000000"/>
          <w:kern w:val="0"/>
          <w:sz w:val="28"/>
          <w:szCs w:val="28"/>
          <w14:ligatures w14:val="none"/>
        </w:rPr>
        <w:t xml:space="preserve">; </w:t>
      </w:r>
      <w:r w:rsidR="00422118" w:rsidRPr="00662902">
        <w:rPr>
          <w:rFonts w:ascii="Times New Roman" w:hAnsi="Times New Roman" w:cs="Times New Roman"/>
          <w:bCs/>
          <w:iCs/>
          <w:sz w:val="28"/>
          <w:szCs w:val="28"/>
        </w:rPr>
        <w:t>07 người trực tiếp giúp Bí thư Chi bộ đối với khu phố bố trí Bí thư kiêm Trưởng khu phố)</w:t>
      </w:r>
      <w:r w:rsidR="00AC71A6" w:rsidRPr="00662902">
        <w:rPr>
          <w:rFonts w:ascii="Times New Roman" w:hAnsi="Times New Roman" w:cs="Times New Roman"/>
          <w:bCs/>
          <w:iCs/>
          <w:sz w:val="28"/>
          <w:szCs w:val="28"/>
        </w:rPr>
        <w:t>)</w:t>
      </w:r>
      <w:r w:rsidR="009B1D18" w:rsidRPr="00662902">
        <w:rPr>
          <w:rFonts w:ascii="Times New Roman" w:eastAsia="Times New Roman" w:hAnsi="Times New Roman" w:cs="Times New Roman"/>
          <w:iCs/>
          <w:kern w:val="0"/>
          <w:sz w:val="28"/>
          <w:szCs w:val="28"/>
          <w:lang w:eastAsia="vi-VN"/>
          <w14:ligatures w14:val="none"/>
        </w:rPr>
        <w:t>.</w:t>
      </w:r>
    </w:p>
    <w:p w14:paraId="2F762F90" w14:textId="0566945E" w:rsidR="00822149" w:rsidRPr="00662902" w:rsidRDefault="00822149" w:rsidP="00822149">
      <w:pPr>
        <w:spacing w:before="120" w:after="120" w:line="240" w:lineRule="auto"/>
        <w:ind w:firstLine="720"/>
        <w:jc w:val="both"/>
        <w:rPr>
          <w:rFonts w:ascii="Times New Roman" w:eastAsia="Times New Roman" w:hAnsi="Times New Roman" w:cs="Times New Roman"/>
          <w:b/>
          <w:kern w:val="0"/>
          <w:sz w:val="28"/>
          <w:szCs w:val="28"/>
          <w:lang w:eastAsia="vi-VN"/>
          <w14:ligatures w14:val="none"/>
        </w:rPr>
      </w:pPr>
      <w:r w:rsidRPr="00662902">
        <w:rPr>
          <w:rFonts w:ascii="Times New Roman" w:eastAsia="Times New Roman" w:hAnsi="Times New Roman" w:cs="Times New Roman"/>
          <w:b/>
          <w:kern w:val="0"/>
          <w:sz w:val="28"/>
          <w:szCs w:val="28"/>
          <w:lang w:eastAsia="vi-VN"/>
          <w14:ligatures w14:val="none"/>
        </w:rPr>
        <w:t>b) Số lượng</w:t>
      </w:r>
      <w:r w:rsidR="003A6E4D">
        <w:rPr>
          <w:rFonts w:ascii="Times New Roman" w:eastAsia="Times New Roman" w:hAnsi="Times New Roman" w:cs="Times New Roman"/>
          <w:b/>
          <w:kern w:val="0"/>
          <w:sz w:val="28"/>
          <w:szCs w:val="28"/>
          <w:lang w:eastAsia="vi-VN"/>
          <w14:ligatures w14:val="none"/>
        </w:rPr>
        <w:t xml:space="preserve"> </w:t>
      </w:r>
      <w:r w:rsidRPr="00662902">
        <w:rPr>
          <w:rFonts w:ascii="Times New Roman" w:eastAsia="Times New Roman" w:hAnsi="Times New Roman" w:cs="Times New Roman"/>
          <w:b/>
          <w:kern w:val="0"/>
          <w:sz w:val="28"/>
          <w:szCs w:val="28"/>
          <w:lang w:eastAsia="vi-VN"/>
          <w14:ligatures w14:val="none"/>
        </w:rPr>
        <w:t>bố trí sau sắp xếp</w:t>
      </w:r>
    </w:p>
    <w:p w14:paraId="640B6653" w14:textId="77777777" w:rsidR="008111E7" w:rsidRPr="00662902" w:rsidRDefault="00D313B3" w:rsidP="00822149">
      <w:pPr>
        <w:spacing w:before="120" w:after="120" w:line="240" w:lineRule="auto"/>
        <w:ind w:firstLine="720"/>
        <w:jc w:val="both"/>
        <w:rPr>
          <w:rFonts w:ascii="Times New Roman" w:eastAsia="Times New Roman" w:hAnsi="Times New Roman" w:cs="Times New Roman"/>
          <w:iCs/>
          <w:kern w:val="0"/>
          <w:sz w:val="28"/>
          <w:szCs w:val="28"/>
          <w:lang w:eastAsia="vi-VN"/>
          <w14:ligatures w14:val="none"/>
        </w:rPr>
      </w:pPr>
      <w:r w:rsidRPr="00662902">
        <w:rPr>
          <w:rFonts w:ascii="Times New Roman" w:eastAsia="Times New Roman" w:hAnsi="Times New Roman" w:cs="Times New Roman"/>
          <w:kern w:val="0"/>
          <w:sz w:val="28"/>
          <w:szCs w:val="28"/>
          <w14:ligatures w14:val="none"/>
        </w:rPr>
        <w:t>Sau sắp xếp, UBND phường sẽ thực hiện phê duyệt người trực tiếp tham gia công việc ở khu phố trên cơ sở đề nghị của các hội, đoàn thể phường. Dự kiến số lượng người trực tiếp tham gia công việc ở khu phố được phê duyệt, tương ứng với 06 chức danh của 06 chi hội (gồm: Chi hội trưởng Hội Nông dân, Chi hội trưởng Hội Chữ thập đỏ, Chi hội trưởng Hội Liên hiệp Phụ nữ, Chi hội trưởng Hội Cựu chiến binh, Bí thư chi Đoàn Thanh niên, Chi hội trưởng Hội Người cao tuổi) là 72 người.</w:t>
      </w:r>
    </w:p>
    <w:p w14:paraId="24617524" w14:textId="77777777" w:rsidR="00822149" w:rsidRPr="00662902" w:rsidRDefault="00822149" w:rsidP="00822149">
      <w:pPr>
        <w:spacing w:before="120" w:after="120" w:line="240" w:lineRule="auto"/>
        <w:ind w:firstLine="720"/>
        <w:jc w:val="both"/>
        <w:rPr>
          <w:rFonts w:ascii="Times New Roman" w:eastAsia="Times New Roman" w:hAnsi="Times New Roman" w:cs="Times New Roman"/>
          <w:b/>
          <w:kern w:val="0"/>
          <w:sz w:val="28"/>
          <w:szCs w:val="28"/>
          <w:lang w:eastAsia="vi-VN"/>
          <w14:ligatures w14:val="none"/>
        </w:rPr>
      </w:pPr>
      <w:r w:rsidRPr="00662902">
        <w:rPr>
          <w:rFonts w:ascii="Times New Roman" w:eastAsia="Times New Roman" w:hAnsi="Times New Roman" w:cs="Times New Roman"/>
          <w:b/>
          <w:kern w:val="0"/>
          <w:sz w:val="28"/>
          <w:szCs w:val="28"/>
          <w:lang w:eastAsia="vi-VN"/>
          <w14:ligatures w14:val="none"/>
        </w:rPr>
        <w:t>c) Số lượngdôi dư</w:t>
      </w:r>
    </w:p>
    <w:p w14:paraId="49D7AAA3" w14:textId="77777777" w:rsidR="00B66C33" w:rsidRPr="00662902" w:rsidRDefault="00B66C33" w:rsidP="00B66C33">
      <w:pPr>
        <w:spacing w:before="120" w:after="120" w:line="240" w:lineRule="auto"/>
        <w:ind w:firstLine="720"/>
        <w:jc w:val="both"/>
        <w:rPr>
          <w:rFonts w:ascii="Times New Roman" w:eastAsia="Times New Roman" w:hAnsi="Times New Roman" w:cs="Times New Roman"/>
          <w:bCs/>
          <w:kern w:val="0"/>
          <w:sz w:val="28"/>
          <w:szCs w:val="28"/>
          <w:lang w:eastAsia="vi-VN"/>
          <w14:ligatures w14:val="none"/>
        </w:rPr>
      </w:pPr>
      <w:r w:rsidRPr="00662902">
        <w:rPr>
          <w:rFonts w:ascii="Times New Roman" w:eastAsia="Times New Roman" w:hAnsi="Times New Roman" w:cs="Times New Roman"/>
          <w:bCs/>
          <w:kern w:val="0"/>
          <w:sz w:val="28"/>
          <w:szCs w:val="28"/>
          <w:lang w:eastAsia="vi-VN"/>
          <w14:ligatures w14:val="none"/>
        </w:rPr>
        <w:t>Ủy ban nhân dân phường đã thực hiện rà soát trong số lượng hiện có. Sau sắp xếp, số lượng dôi dư là 15</w:t>
      </w:r>
      <w:r w:rsidR="00E20F4F" w:rsidRPr="00662902">
        <w:rPr>
          <w:rFonts w:ascii="Times New Roman" w:eastAsia="Times New Roman" w:hAnsi="Times New Roman" w:cs="Times New Roman"/>
          <w:bCs/>
          <w:kern w:val="0"/>
          <w:sz w:val="28"/>
          <w:szCs w:val="28"/>
          <w:lang w:eastAsia="vi-VN"/>
          <w14:ligatures w14:val="none"/>
        </w:rPr>
        <w:t>3</w:t>
      </w:r>
      <w:r w:rsidRPr="00662902">
        <w:rPr>
          <w:rFonts w:ascii="Times New Roman" w:eastAsia="Times New Roman" w:hAnsi="Times New Roman" w:cs="Times New Roman"/>
          <w:bCs/>
          <w:kern w:val="0"/>
          <w:sz w:val="28"/>
          <w:szCs w:val="28"/>
          <w:lang w:eastAsia="vi-VN"/>
          <w14:ligatures w14:val="none"/>
        </w:rPr>
        <w:t xml:space="preserve"> người, cụ thể như sau:</w:t>
      </w:r>
    </w:p>
    <w:tbl>
      <w:tblPr>
        <w:tblW w:w="0" w:type="auto"/>
        <w:jc w:val="center"/>
        <w:tblLook w:val="04A0" w:firstRow="1" w:lastRow="0" w:firstColumn="1" w:lastColumn="0" w:noHBand="0" w:noVBand="1"/>
      </w:tblPr>
      <w:tblGrid>
        <w:gridCol w:w="1814"/>
        <w:gridCol w:w="1814"/>
        <w:gridCol w:w="1814"/>
        <w:gridCol w:w="1814"/>
        <w:gridCol w:w="1814"/>
      </w:tblGrid>
      <w:tr w:rsidR="00B66C33" w:rsidRPr="00662902" w14:paraId="1F31DA89" w14:textId="77777777" w:rsidTr="00EA0653">
        <w:trPr>
          <w:jc w:val="center"/>
        </w:trPr>
        <w:tc>
          <w:tcPr>
            <w:tcW w:w="1814" w:type="dxa"/>
            <w:tcBorders>
              <w:top w:val="single" w:sz="6" w:space="0" w:color="000000"/>
              <w:left w:val="single" w:sz="6" w:space="0" w:color="000000"/>
              <w:bottom w:val="single" w:sz="6" w:space="0" w:color="000000"/>
              <w:right w:val="single" w:sz="6" w:space="0" w:color="000000"/>
            </w:tcBorders>
            <w:shd w:val="clear" w:color="auto" w:fill="D9EAF7"/>
            <w:vAlign w:val="center"/>
          </w:tcPr>
          <w:p w14:paraId="71BA10C5" w14:textId="77777777" w:rsidR="00B66C33" w:rsidRPr="00662902" w:rsidRDefault="00B66C33" w:rsidP="00EA0653">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b/>
                <w:kern w:val="0"/>
                <w:sz w:val="28"/>
                <w:szCs w:val="28"/>
                <w14:ligatures w14:val="none"/>
              </w:rPr>
              <w:t>Nội dung</w:t>
            </w:r>
          </w:p>
        </w:tc>
        <w:tc>
          <w:tcPr>
            <w:tcW w:w="1814" w:type="dxa"/>
            <w:tcBorders>
              <w:top w:val="single" w:sz="6" w:space="0" w:color="000000"/>
              <w:left w:val="single" w:sz="6" w:space="0" w:color="000000"/>
              <w:bottom w:val="single" w:sz="6" w:space="0" w:color="000000"/>
              <w:right w:val="single" w:sz="6" w:space="0" w:color="000000"/>
            </w:tcBorders>
            <w:shd w:val="clear" w:color="auto" w:fill="D9EAF7"/>
            <w:vAlign w:val="center"/>
          </w:tcPr>
          <w:p w14:paraId="0A224271" w14:textId="77777777" w:rsidR="00B66C33" w:rsidRPr="00662902" w:rsidRDefault="00B66C33" w:rsidP="00EA0653">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b/>
                <w:kern w:val="0"/>
                <w:sz w:val="28"/>
                <w:szCs w:val="28"/>
                <w14:ligatures w14:val="none"/>
              </w:rPr>
              <w:t>Số khu phố</w:t>
            </w:r>
          </w:p>
        </w:tc>
        <w:tc>
          <w:tcPr>
            <w:tcW w:w="1814" w:type="dxa"/>
            <w:tcBorders>
              <w:top w:val="single" w:sz="6" w:space="0" w:color="000000"/>
              <w:left w:val="single" w:sz="6" w:space="0" w:color="000000"/>
              <w:bottom w:val="single" w:sz="6" w:space="0" w:color="000000"/>
              <w:right w:val="single" w:sz="6" w:space="0" w:color="000000"/>
            </w:tcBorders>
            <w:shd w:val="clear" w:color="auto" w:fill="D9EAF7"/>
            <w:vAlign w:val="center"/>
          </w:tcPr>
          <w:p w14:paraId="5F5B99AD" w14:textId="77777777" w:rsidR="00B66C33" w:rsidRPr="00662902" w:rsidRDefault="00B66C33" w:rsidP="00EA0653">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b/>
                <w:kern w:val="0"/>
                <w:sz w:val="28"/>
                <w:szCs w:val="28"/>
                <w14:ligatures w14:val="none"/>
              </w:rPr>
              <w:t>Định mức</w:t>
            </w:r>
          </w:p>
        </w:tc>
        <w:tc>
          <w:tcPr>
            <w:tcW w:w="1814" w:type="dxa"/>
            <w:tcBorders>
              <w:top w:val="single" w:sz="6" w:space="0" w:color="000000"/>
              <w:left w:val="single" w:sz="6" w:space="0" w:color="000000"/>
              <w:bottom w:val="single" w:sz="6" w:space="0" w:color="000000"/>
              <w:right w:val="single" w:sz="6" w:space="0" w:color="000000"/>
            </w:tcBorders>
            <w:shd w:val="clear" w:color="auto" w:fill="D9EAF7"/>
            <w:vAlign w:val="center"/>
          </w:tcPr>
          <w:p w14:paraId="58237DA1" w14:textId="77777777" w:rsidR="00B66C33" w:rsidRPr="00662902" w:rsidRDefault="00B66C33" w:rsidP="00EA0653">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b/>
                <w:kern w:val="0"/>
                <w:sz w:val="28"/>
                <w:szCs w:val="28"/>
                <w14:ligatures w14:val="none"/>
              </w:rPr>
              <w:t>Số lượng</w:t>
            </w:r>
          </w:p>
        </w:tc>
        <w:tc>
          <w:tcPr>
            <w:tcW w:w="1814" w:type="dxa"/>
            <w:tcBorders>
              <w:top w:val="single" w:sz="6" w:space="0" w:color="000000"/>
              <w:left w:val="single" w:sz="6" w:space="0" w:color="000000"/>
              <w:bottom w:val="single" w:sz="6" w:space="0" w:color="000000"/>
              <w:right w:val="single" w:sz="6" w:space="0" w:color="000000"/>
            </w:tcBorders>
            <w:shd w:val="clear" w:color="auto" w:fill="D9EAF7"/>
            <w:vAlign w:val="center"/>
          </w:tcPr>
          <w:p w14:paraId="64976606" w14:textId="77777777" w:rsidR="00B66C33" w:rsidRPr="00662902" w:rsidRDefault="00B66C33" w:rsidP="00EA0653">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b/>
                <w:kern w:val="0"/>
                <w:sz w:val="28"/>
                <w:szCs w:val="28"/>
                <w14:ligatures w14:val="none"/>
              </w:rPr>
              <w:t>Ghi chú</w:t>
            </w:r>
          </w:p>
        </w:tc>
      </w:tr>
      <w:tr w:rsidR="00B66C33" w:rsidRPr="00662902" w14:paraId="0E536CFA" w14:textId="77777777" w:rsidTr="00EA0653">
        <w:trPr>
          <w:jc w:val="center"/>
        </w:trPr>
        <w:tc>
          <w:tcPr>
            <w:tcW w:w="1814" w:type="dxa"/>
            <w:tcBorders>
              <w:top w:val="single" w:sz="6" w:space="0" w:color="000000"/>
              <w:left w:val="single" w:sz="6" w:space="0" w:color="000000"/>
              <w:bottom w:val="single" w:sz="6" w:space="0" w:color="000000"/>
              <w:right w:val="single" w:sz="6" w:space="0" w:color="000000"/>
            </w:tcBorders>
            <w:vAlign w:val="center"/>
          </w:tcPr>
          <w:p w14:paraId="569971E4" w14:textId="77777777" w:rsidR="00B66C33" w:rsidRPr="00662902" w:rsidRDefault="00B66C33" w:rsidP="00EA0653">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Trước sắp xếp</w:t>
            </w:r>
          </w:p>
        </w:tc>
        <w:tc>
          <w:tcPr>
            <w:tcW w:w="1814" w:type="dxa"/>
            <w:tcBorders>
              <w:top w:val="single" w:sz="6" w:space="0" w:color="000000"/>
              <w:left w:val="single" w:sz="6" w:space="0" w:color="000000"/>
              <w:bottom w:val="single" w:sz="6" w:space="0" w:color="000000"/>
              <w:right w:val="single" w:sz="6" w:space="0" w:color="000000"/>
            </w:tcBorders>
            <w:vAlign w:val="center"/>
          </w:tcPr>
          <w:p w14:paraId="57B3138A" w14:textId="77777777" w:rsidR="00B66C33" w:rsidRPr="00662902" w:rsidRDefault="00B66C33" w:rsidP="00EA0653">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37</w:t>
            </w:r>
          </w:p>
        </w:tc>
        <w:tc>
          <w:tcPr>
            <w:tcW w:w="1814" w:type="dxa"/>
            <w:tcBorders>
              <w:top w:val="single" w:sz="6" w:space="0" w:color="000000"/>
              <w:left w:val="single" w:sz="6" w:space="0" w:color="000000"/>
              <w:bottom w:val="single" w:sz="6" w:space="0" w:color="000000"/>
              <w:right w:val="single" w:sz="6" w:space="0" w:color="000000"/>
            </w:tcBorders>
            <w:vAlign w:val="center"/>
          </w:tcPr>
          <w:p w14:paraId="0C017B90" w14:textId="77777777" w:rsidR="00B66C33" w:rsidRPr="00662902" w:rsidRDefault="00B66C33" w:rsidP="00EA0653">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 Không quá 06 người/06 chi hội đoàn thể</w:t>
            </w:r>
          </w:p>
          <w:p w14:paraId="2FEE0267" w14:textId="77777777" w:rsidR="00B66C33" w:rsidRPr="00662902" w:rsidRDefault="00B66C33" w:rsidP="00EA0653">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 xml:space="preserve">- </w:t>
            </w:r>
            <w:r w:rsidRPr="00662902">
              <w:rPr>
                <w:rFonts w:ascii="Times New Roman" w:hAnsi="Times New Roman" w:cs="Times New Roman"/>
                <w:bCs/>
                <w:iCs/>
                <w:sz w:val="28"/>
                <w:szCs w:val="28"/>
              </w:rPr>
              <w:t>07 người trực tiếp giúp Bí thư Chi bộ</w:t>
            </w:r>
          </w:p>
        </w:tc>
        <w:tc>
          <w:tcPr>
            <w:tcW w:w="1814" w:type="dxa"/>
            <w:tcBorders>
              <w:top w:val="single" w:sz="6" w:space="0" w:color="000000"/>
              <w:left w:val="single" w:sz="6" w:space="0" w:color="000000"/>
              <w:bottom w:val="single" w:sz="6" w:space="0" w:color="000000"/>
              <w:right w:val="single" w:sz="6" w:space="0" w:color="000000"/>
            </w:tcBorders>
            <w:vAlign w:val="center"/>
          </w:tcPr>
          <w:p w14:paraId="58DF0102" w14:textId="77777777" w:rsidR="00B66C33" w:rsidRPr="00662902" w:rsidRDefault="00B66C33" w:rsidP="00EA0653">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225</w:t>
            </w:r>
          </w:p>
        </w:tc>
        <w:tc>
          <w:tcPr>
            <w:tcW w:w="1814" w:type="dxa"/>
            <w:tcBorders>
              <w:top w:val="single" w:sz="6" w:space="0" w:color="000000"/>
              <w:left w:val="single" w:sz="6" w:space="0" w:color="000000"/>
              <w:bottom w:val="single" w:sz="6" w:space="0" w:color="000000"/>
              <w:right w:val="single" w:sz="6" w:space="0" w:color="000000"/>
            </w:tcBorders>
            <w:vAlign w:val="center"/>
          </w:tcPr>
          <w:p w14:paraId="7E369086" w14:textId="77777777" w:rsidR="00B66C33" w:rsidRPr="00662902" w:rsidRDefault="00B66C33" w:rsidP="00EA0653">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Theo danh sách hiện hành của từng khu phố</w:t>
            </w:r>
          </w:p>
        </w:tc>
      </w:tr>
      <w:tr w:rsidR="00B66C33" w:rsidRPr="00662902" w14:paraId="0A80D5FB" w14:textId="77777777" w:rsidTr="00EA0653">
        <w:trPr>
          <w:jc w:val="center"/>
        </w:trPr>
        <w:tc>
          <w:tcPr>
            <w:tcW w:w="1814" w:type="dxa"/>
            <w:tcBorders>
              <w:top w:val="single" w:sz="6" w:space="0" w:color="000000"/>
              <w:left w:val="single" w:sz="6" w:space="0" w:color="000000"/>
              <w:bottom w:val="single" w:sz="6" w:space="0" w:color="000000"/>
              <w:right w:val="single" w:sz="6" w:space="0" w:color="000000"/>
            </w:tcBorders>
            <w:vAlign w:val="center"/>
          </w:tcPr>
          <w:p w14:paraId="318875E2" w14:textId="77777777" w:rsidR="00B66C33" w:rsidRPr="00662902" w:rsidRDefault="00B66C33" w:rsidP="00EA0653">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Sau sắp xếp</w:t>
            </w:r>
          </w:p>
        </w:tc>
        <w:tc>
          <w:tcPr>
            <w:tcW w:w="1814" w:type="dxa"/>
            <w:tcBorders>
              <w:top w:val="single" w:sz="6" w:space="0" w:color="000000"/>
              <w:left w:val="single" w:sz="6" w:space="0" w:color="000000"/>
              <w:bottom w:val="single" w:sz="6" w:space="0" w:color="000000"/>
              <w:right w:val="single" w:sz="6" w:space="0" w:color="000000"/>
            </w:tcBorders>
            <w:vAlign w:val="center"/>
          </w:tcPr>
          <w:p w14:paraId="5B1F2861" w14:textId="77777777" w:rsidR="00B66C33" w:rsidRPr="00662902" w:rsidRDefault="00B66C33" w:rsidP="00EA0653">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1</w:t>
            </w:r>
            <w:r w:rsidR="00E20F4F" w:rsidRPr="00662902">
              <w:rPr>
                <w:rFonts w:ascii="Times New Roman" w:eastAsia="Times New Roman" w:hAnsi="Times New Roman" w:cs="Times New Roman"/>
                <w:kern w:val="0"/>
                <w:sz w:val="28"/>
                <w:szCs w:val="28"/>
                <w14:ligatures w14:val="none"/>
              </w:rPr>
              <w:t>2</w:t>
            </w:r>
          </w:p>
        </w:tc>
        <w:tc>
          <w:tcPr>
            <w:tcW w:w="1814" w:type="dxa"/>
            <w:tcBorders>
              <w:top w:val="single" w:sz="6" w:space="0" w:color="000000"/>
              <w:left w:val="single" w:sz="6" w:space="0" w:color="000000"/>
              <w:bottom w:val="single" w:sz="6" w:space="0" w:color="000000"/>
              <w:right w:val="single" w:sz="6" w:space="0" w:color="000000"/>
            </w:tcBorders>
            <w:vAlign w:val="center"/>
          </w:tcPr>
          <w:p w14:paraId="555D03CD" w14:textId="77777777" w:rsidR="00B66C33" w:rsidRPr="00662902" w:rsidRDefault="00B66C33" w:rsidP="00EA0653">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Không quá 06 người/06 chi hội đoàn thể</w:t>
            </w:r>
          </w:p>
        </w:tc>
        <w:tc>
          <w:tcPr>
            <w:tcW w:w="1814" w:type="dxa"/>
            <w:tcBorders>
              <w:top w:val="single" w:sz="6" w:space="0" w:color="000000"/>
              <w:left w:val="single" w:sz="6" w:space="0" w:color="000000"/>
              <w:bottom w:val="single" w:sz="6" w:space="0" w:color="000000"/>
              <w:right w:val="single" w:sz="6" w:space="0" w:color="000000"/>
            </w:tcBorders>
            <w:vAlign w:val="center"/>
          </w:tcPr>
          <w:p w14:paraId="6C67C542" w14:textId="77777777" w:rsidR="00B66C33" w:rsidRPr="00662902" w:rsidRDefault="00E20F4F" w:rsidP="00EA0653">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72</w:t>
            </w:r>
          </w:p>
        </w:tc>
        <w:tc>
          <w:tcPr>
            <w:tcW w:w="1814" w:type="dxa"/>
            <w:tcBorders>
              <w:top w:val="single" w:sz="6" w:space="0" w:color="000000"/>
              <w:left w:val="single" w:sz="6" w:space="0" w:color="000000"/>
              <w:bottom w:val="single" w:sz="6" w:space="0" w:color="000000"/>
              <w:right w:val="single" w:sz="6" w:space="0" w:color="000000"/>
            </w:tcBorders>
            <w:vAlign w:val="center"/>
          </w:tcPr>
          <w:p w14:paraId="6407637E" w14:textId="77777777" w:rsidR="00B66C33" w:rsidRPr="00662902" w:rsidRDefault="00B66C33" w:rsidP="00EA0653">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Bố trí theo khu phố mới sau sắp xếp</w:t>
            </w:r>
          </w:p>
        </w:tc>
      </w:tr>
      <w:tr w:rsidR="00B66C33" w:rsidRPr="00662902" w14:paraId="268C41BD" w14:textId="77777777" w:rsidTr="00EA0653">
        <w:trPr>
          <w:jc w:val="center"/>
        </w:trPr>
        <w:tc>
          <w:tcPr>
            <w:tcW w:w="1814" w:type="dxa"/>
            <w:tcBorders>
              <w:top w:val="single" w:sz="6" w:space="0" w:color="000000"/>
              <w:left w:val="single" w:sz="6" w:space="0" w:color="000000"/>
              <w:bottom w:val="single" w:sz="6" w:space="0" w:color="000000"/>
              <w:right w:val="single" w:sz="6" w:space="0" w:color="000000"/>
            </w:tcBorders>
            <w:vAlign w:val="center"/>
          </w:tcPr>
          <w:p w14:paraId="0B9DC5AB" w14:textId="77777777" w:rsidR="00B66C33" w:rsidRPr="00662902" w:rsidRDefault="00B66C33" w:rsidP="00EA0653">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lastRenderedPageBreak/>
              <w:t>Chênh lệch định mức</w:t>
            </w:r>
          </w:p>
          <w:p w14:paraId="3EB4EF89" w14:textId="77777777" w:rsidR="00B66C33" w:rsidRPr="00662902" w:rsidRDefault="00B66C33" w:rsidP="00EA0653">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tối đa</w:t>
            </w:r>
          </w:p>
        </w:tc>
        <w:tc>
          <w:tcPr>
            <w:tcW w:w="1814" w:type="dxa"/>
            <w:tcBorders>
              <w:top w:val="single" w:sz="6" w:space="0" w:color="000000"/>
              <w:left w:val="single" w:sz="6" w:space="0" w:color="000000"/>
              <w:bottom w:val="single" w:sz="6" w:space="0" w:color="000000"/>
              <w:right w:val="single" w:sz="6" w:space="0" w:color="000000"/>
            </w:tcBorders>
            <w:vAlign w:val="center"/>
          </w:tcPr>
          <w:p w14:paraId="3E56405F" w14:textId="77777777" w:rsidR="00B66C33" w:rsidRPr="00662902" w:rsidRDefault="00B66C33" w:rsidP="00EA0653">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Giảm 2</w:t>
            </w:r>
            <w:r w:rsidR="00E20F4F" w:rsidRPr="00662902">
              <w:rPr>
                <w:rFonts w:ascii="Times New Roman" w:eastAsia="Times New Roman" w:hAnsi="Times New Roman" w:cs="Times New Roman"/>
                <w:kern w:val="0"/>
                <w:sz w:val="28"/>
                <w:szCs w:val="28"/>
                <w14:ligatures w14:val="none"/>
              </w:rPr>
              <w:t>5</w:t>
            </w:r>
          </w:p>
          <w:p w14:paraId="0DF0620B" w14:textId="77777777" w:rsidR="00B66C33" w:rsidRPr="00662902" w:rsidRDefault="00B66C33" w:rsidP="00EA0653">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khu phố</w:t>
            </w:r>
          </w:p>
        </w:tc>
        <w:tc>
          <w:tcPr>
            <w:tcW w:w="1814" w:type="dxa"/>
            <w:tcBorders>
              <w:top w:val="single" w:sz="6" w:space="0" w:color="000000"/>
              <w:left w:val="single" w:sz="6" w:space="0" w:color="000000"/>
              <w:bottom w:val="single" w:sz="6" w:space="0" w:color="000000"/>
              <w:right w:val="single" w:sz="6" w:space="0" w:color="000000"/>
            </w:tcBorders>
            <w:vAlign w:val="center"/>
          </w:tcPr>
          <w:p w14:paraId="59EDF831" w14:textId="77777777" w:rsidR="00B66C33" w:rsidRPr="00662902" w:rsidRDefault="00B66C33" w:rsidP="00EA0653">
            <w:pPr>
              <w:spacing w:after="0" w:line="240" w:lineRule="auto"/>
              <w:jc w:val="center"/>
              <w:rPr>
                <w:rFonts w:ascii="Times New Roman" w:eastAsia="Times New Roman" w:hAnsi="Times New Roman" w:cs="Times New Roman"/>
                <w:kern w:val="0"/>
                <w:sz w:val="28"/>
                <w:szCs w:val="28"/>
                <w14:ligatures w14:val="none"/>
              </w:rPr>
            </w:pPr>
          </w:p>
        </w:tc>
        <w:tc>
          <w:tcPr>
            <w:tcW w:w="1814" w:type="dxa"/>
            <w:tcBorders>
              <w:top w:val="single" w:sz="6" w:space="0" w:color="000000"/>
              <w:left w:val="single" w:sz="6" w:space="0" w:color="000000"/>
              <w:bottom w:val="single" w:sz="6" w:space="0" w:color="000000"/>
              <w:right w:val="single" w:sz="6" w:space="0" w:color="000000"/>
            </w:tcBorders>
            <w:vAlign w:val="center"/>
          </w:tcPr>
          <w:p w14:paraId="1957527C" w14:textId="77777777" w:rsidR="00B66C33" w:rsidRPr="00662902" w:rsidRDefault="00B66C33" w:rsidP="00EA0653">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Giảm 15</w:t>
            </w:r>
            <w:r w:rsidR="00E20F4F" w:rsidRPr="00662902">
              <w:rPr>
                <w:rFonts w:ascii="Times New Roman" w:eastAsia="Times New Roman" w:hAnsi="Times New Roman" w:cs="Times New Roman"/>
                <w:kern w:val="0"/>
                <w:sz w:val="28"/>
                <w:szCs w:val="28"/>
                <w14:ligatures w14:val="none"/>
              </w:rPr>
              <w:t xml:space="preserve">3 </w:t>
            </w:r>
            <w:r w:rsidRPr="00662902">
              <w:rPr>
                <w:rFonts w:ascii="Times New Roman" w:eastAsia="Times New Roman" w:hAnsi="Times New Roman" w:cs="Times New Roman"/>
                <w:kern w:val="0"/>
                <w:sz w:val="28"/>
                <w:szCs w:val="28"/>
                <w14:ligatures w14:val="none"/>
              </w:rPr>
              <w:t>người</w:t>
            </w:r>
          </w:p>
        </w:tc>
        <w:tc>
          <w:tcPr>
            <w:tcW w:w="1814" w:type="dxa"/>
            <w:tcBorders>
              <w:top w:val="single" w:sz="6" w:space="0" w:color="000000"/>
              <w:left w:val="single" w:sz="6" w:space="0" w:color="000000"/>
              <w:bottom w:val="single" w:sz="6" w:space="0" w:color="000000"/>
              <w:right w:val="single" w:sz="6" w:space="0" w:color="000000"/>
            </w:tcBorders>
            <w:vAlign w:val="center"/>
          </w:tcPr>
          <w:p w14:paraId="46041AFD" w14:textId="77777777" w:rsidR="00B66C33" w:rsidRPr="00662902" w:rsidRDefault="00B66C33" w:rsidP="00EA0653">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Số lượngthực tế dôi dư xác định theo danh sách rà soát</w:t>
            </w:r>
          </w:p>
        </w:tc>
      </w:tr>
    </w:tbl>
    <w:p w14:paraId="6DC2C3BA" w14:textId="77777777" w:rsidR="00822149" w:rsidRPr="00662902" w:rsidRDefault="00822149" w:rsidP="00900861">
      <w:pPr>
        <w:spacing w:before="120" w:after="120" w:line="240" w:lineRule="auto"/>
        <w:ind w:firstLine="720"/>
        <w:jc w:val="both"/>
        <w:rPr>
          <w:rFonts w:ascii="Times New Roman" w:eastAsia="Times New Roman" w:hAnsi="Times New Roman" w:cs="Times New Roman"/>
          <w:b/>
          <w:kern w:val="0"/>
          <w:sz w:val="28"/>
          <w:szCs w:val="28"/>
          <w:lang w:eastAsia="vi-VN"/>
          <w14:ligatures w14:val="none"/>
        </w:rPr>
      </w:pPr>
      <w:r w:rsidRPr="00662902">
        <w:rPr>
          <w:rFonts w:ascii="Times New Roman" w:eastAsia="Times New Roman" w:hAnsi="Times New Roman" w:cs="Times New Roman"/>
          <w:b/>
          <w:kern w:val="0"/>
          <w:sz w:val="28"/>
          <w:szCs w:val="28"/>
          <w:lang w:eastAsia="vi-VN"/>
          <w14:ligatures w14:val="none"/>
        </w:rPr>
        <w:t>d) Dự kiến phương án giải quyết số lượng dôi dư</w:t>
      </w:r>
    </w:p>
    <w:p w14:paraId="63DBAF21" w14:textId="77777777" w:rsidR="00B1262B" w:rsidRPr="004669B1" w:rsidRDefault="00B1262B" w:rsidP="001067D5">
      <w:pPr>
        <w:spacing w:before="120" w:after="120" w:line="240" w:lineRule="auto"/>
        <w:ind w:firstLine="720"/>
        <w:jc w:val="both"/>
        <w:outlineLvl w:val="1"/>
        <w:rPr>
          <w:rFonts w:ascii="Times New Roman" w:eastAsia="Times New Roman" w:hAnsi="Times New Roman" w:cs="Times New Roman"/>
          <w:kern w:val="0"/>
          <w:sz w:val="28"/>
          <w:szCs w:val="28"/>
          <w14:ligatures w14:val="none"/>
        </w:rPr>
      </w:pPr>
      <w:r w:rsidRPr="004669B1">
        <w:rPr>
          <w:rFonts w:ascii="Times New Roman" w:hAnsi="Times New Roman" w:cs="Times New Roman"/>
          <w:sz w:val="28"/>
          <w:szCs w:val="28"/>
        </w:rPr>
        <w:t>Hiện nay, cần tiếp tục rà soát hướng dẫn cụ thể của cấp có thẩm quyền về chế độ, chính sách, mức hỗ trợ và trình tự, thủ tục giải quyết đối với người trực tiếp tham gia công việc ở khu phố thuộc diện dôi dư sau khi thực hiện sắp xếp, tổ chức lại khu phố.</w:t>
      </w:r>
    </w:p>
    <w:p w14:paraId="7DDA68DD" w14:textId="77777777" w:rsidR="002D496C" w:rsidRPr="004669B1" w:rsidRDefault="002D496C" w:rsidP="001067D5">
      <w:pPr>
        <w:spacing w:before="120" w:after="120" w:line="240" w:lineRule="auto"/>
        <w:ind w:firstLine="720"/>
        <w:jc w:val="both"/>
        <w:outlineLvl w:val="1"/>
        <w:rPr>
          <w:rFonts w:ascii="Times New Roman" w:eastAsia="Times New Roman" w:hAnsi="Times New Roman" w:cs="Times New Roman"/>
          <w:kern w:val="0"/>
          <w:sz w:val="28"/>
          <w:szCs w:val="28"/>
          <w14:ligatures w14:val="none"/>
        </w:rPr>
      </w:pPr>
      <w:r w:rsidRPr="004669B1">
        <w:rPr>
          <w:rFonts w:ascii="Times New Roman" w:hAnsi="Times New Roman" w:cs="Times New Roman"/>
          <w:sz w:val="28"/>
          <w:szCs w:val="28"/>
        </w:rPr>
        <w:t>Ủy ban nhân dân phường tiếp tục rà soát, đánh giá và thực hiện việc bố trí, sử dụng hoặc đề xuất giải quyết đối với số lượng người trực tiếp tham gia công việc ở khu phố dôi dư theo đúng số lượng, chức danh, tiêu chuẩn, điều kiện và quy định của cấp có thẩm quyền; đồng thời ưu tiên lựa chọn những người có phẩm chất chính trị, uy tín trong cộng đồng dân cư, có năng lực vận động Nhân dân, khả năng ứng dụng công nghệ thông tin và đáp ứng yêu cầu thực hiện nhiệm vụ tại cơ sở.</w:t>
      </w:r>
    </w:p>
    <w:p w14:paraId="3EF5EB5C" w14:textId="77777777" w:rsidR="00822149" w:rsidRPr="00662902" w:rsidRDefault="00FF4FBB" w:rsidP="001067D5">
      <w:pPr>
        <w:spacing w:before="120" w:after="120" w:line="240" w:lineRule="auto"/>
        <w:ind w:firstLine="720"/>
        <w:jc w:val="both"/>
        <w:outlineLvl w:val="1"/>
        <w:rPr>
          <w:rFonts w:ascii="Times New Roman" w:eastAsia="Times New Roman" w:hAnsi="Times New Roman" w:cs="Times New Roman"/>
          <w:b/>
          <w:bCs/>
          <w:kern w:val="0"/>
          <w:sz w:val="28"/>
          <w:szCs w:val="28"/>
          <w:lang w:eastAsia="vi-VN"/>
          <w14:ligatures w14:val="none"/>
        </w:rPr>
      </w:pPr>
      <w:r w:rsidRPr="00662902">
        <w:rPr>
          <w:rFonts w:ascii="Times New Roman" w:eastAsia="Times New Roman" w:hAnsi="Times New Roman" w:cs="Times New Roman"/>
          <w:b/>
          <w:bCs/>
          <w:kern w:val="0"/>
          <w:sz w:val="28"/>
          <w:szCs w:val="28"/>
          <w:lang w:eastAsia="vi-VN"/>
          <w14:ligatures w14:val="none"/>
        </w:rPr>
        <w:t>V</w:t>
      </w:r>
      <w:r w:rsidR="00822149" w:rsidRPr="00662902">
        <w:rPr>
          <w:rFonts w:ascii="Times New Roman" w:eastAsia="Times New Roman" w:hAnsi="Times New Roman" w:cs="Times New Roman"/>
          <w:b/>
          <w:bCs/>
          <w:kern w:val="0"/>
          <w:sz w:val="28"/>
          <w:szCs w:val="28"/>
          <w:lang w:eastAsia="vi-VN"/>
          <w14:ligatures w14:val="none"/>
        </w:rPr>
        <w:t>. Đánh giá tác động và giải pháp thực hiện</w:t>
      </w:r>
    </w:p>
    <w:p w14:paraId="7B52F2AC" w14:textId="77777777" w:rsidR="001067D5" w:rsidRPr="00662902" w:rsidRDefault="001067D5" w:rsidP="001067D5">
      <w:pPr>
        <w:spacing w:before="120" w:after="120" w:line="240" w:lineRule="auto"/>
        <w:ind w:firstLine="720"/>
        <w:rPr>
          <w:rFonts w:ascii="Times New Roman" w:eastAsia="Times New Roman" w:hAnsi="Times New Roman"/>
          <w:b/>
          <w:sz w:val="28"/>
        </w:rPr>
      </w:pPr>
      <w:r w:rsidRPr="00662902">
        <w:rPr>
          <w:rFonts w:ascii="Times New Roman" w:eastAsia="Times New Roman" w:hAnsi="Times New Roman"/>
          <w:b/>
          <w:sz w:val="28"/>
        </w:rPr>
        <w:t>1. Đánh giá tác động</w:t>
      </w:r>
    </w:p>
    <w:p w14:paraId="3834B0EA" w14:textId="77777777" w:rsidR="001067D5" w:rsidRPr="00662902" w:rsidRDefault="001067D5" w:rsidP="001067D5">
      <w:pPr>
        <w:spacing w:before="120" w:after="120" w:line="240" w:lineRule="auto"/>
        <w:ind w:firstLine="720"/>
        <w:rPr>
          <w:rFonts w:ascii="Times New Roman" w:hAnsi="Times New Roman" w:cs="Times New Roman"/>
          <w:b/>
          <w:bCs/>
          <w:sz w:val="28"/>
          <w:szCs w:val="28"/>
        </w:rPr>
      </w:pPr>
      <w:r w:rsidRPr="00662902">
        <w:rPr>
          <w:rFonts w:ascii="Times New Roman" w:hAnsi="Times New Roman" w:cs="Times New Roman"/>
          <w:b/>
          <w:bCs/>
          <w:sz w:val="28"/>
          <w:szCs w:val="28"/>
        </w:rPr>
        <w:t>a) Thuận lợi</w:t>
      </w:r>
    </w:p>
    <w:p w14:paraId="5873C15F" w14:textId="77777777" w:rsidR="001067D5" w:rsidRPr="00662902" w:rsidRDefault="001067D5" w:rsidP="001067D5">
      <w:pPr>
        <w:spacing w:before="120" w:after="120" w:line="240" w:lineRule="auto"/>
        <w:ind w:firstLine="709"/>
        <w:jc w:val="both"/>
      </w:pPr>
      <w:r w:rsidRPr="00662902">
        <w:rPr>
          <w:rFonts w:ascii="Times New Roman" w:eastAsia="Times New Roman" w:hAnsi="Times New Roman"/>
          <w:sz w:val="28"/>
        </w:rPr>
        <w:t>- Phương án phù hợp chủ trương tinh gọn đầu mối, nâng cao hiệu quả tổ chức hoạt động ở khu dân cư.</w:t>
      </w:r>
    </w:p>
    <w:p w14:paraId="6BCE3479" w14:textId="77777777" w:rsidR="001067D5" w:rsidRPr="00662902" w:rsidRDefault="001067D5" w:rsidP="001067D5">
      <w:pPr>
        <w:spacing w:before="120" w:after="120" w:line="240" w:lineRule="auto"/>
        <w:ind w:firstLine="709"/>
        <w:jc w:val="both"/>
      </w:pPr>
      <w:r w:rsidRPr="00662902">
        <w:rPr>
          <w:rFonts w:ascii="Times New Roman" w:eastAsia="Times New Roman" w:hAnsi="Times New Roman"/>
          <w:sz w:val="28"/>
        </w:rPr>
        <w:t>- Các khu phố sau sắp xếp cơ bản có quy mô hộ gia đình lớn hơn, thuận lợi cho tập trung nguồn lực, bố trí nhân sự và tổ chức hoạt động tự quản.</w:t>
      </w:r>
    </w:p>
    <w:p w14:paraId="60BFF36D" w14:textId="77777777" w:rsidR="001067D5" w:rsidRPr="00662902" w:rsidRDefault="001067D5" w:rsidP="001067D5">
      <w:pPr>
        <w:widowControl w:val="0"/>
        <w:spacing w:before="120" w:after="120" w:line="240" w:lineRule="auto"/>
        <w:ind w:firstLine="709"/>
        <w:jc w:val="both"/>
      </w:pPr>
      <w:r w:rsidRPr="00662902">
        <w:rPr>
          <w:rFonts w:ascii="Times New Roman" w:eastAsia="Times New Roman" w:hAnsi="Times New Roman"/>
          <w:sz w:val="28"/>
        </w:rPr>
        <w:t>- Tên gọi khu phố mới kế thừa địa danh quen thuộc, tạo thuận lợi trong nhận diện địa bàn, giao dịch hành chính, cập nhật dữ liệu dân cư và tuyên truyền trong Nhân dân.</w:t>
      </w:r>
    </w:p>
    <w:p w14:paraId="3EEA84F9" w14:textId="77777777" w:rsidR="001067D5" w:rsidRPr="00662902" w:rsidRDefault="001067D5" w:rsidP="001067D5">
      <w:pPr>
        <w:widowControl w:val="0"/>
        <w:spacing w:before="120" w:after="120" w:line="240" w:lineRule="auto"/>
        <w:ind w:firstLine="709"/>
        <w:jc w:val="both"/>
        <w:rPr>
          <w:spacing w:val="-4"/>
        </w:rPr>
      </w:pPr>
      <w:r w:rsidRPr="00662902">
        <w:rPr>
          <w:rFonts w:ascii="Times New Roman" w:eastAsia="Times New Roman" w:hAnsi="Times New Roman"/>
          <w:spacing w:val="-4"/>
          <w:sz w:val="28"/>
        </w:rPr>
        <w:t>- Việc xác định ranh giới trên cơ sở tuyến đường, trục giao thông, suối, ranh quy hoạch và địa bàn ổn định góp phần nâng cao hiệu quả quản lý nhà nước ở cơ sở.</w:t>
      </w:r>
    </w:p>
    <w:p w14:paraId="45FC1F45" w14:textId="77777777" w:rsidR="001067D5" w:rsidRPr="00662902" w:rsidRDefault="001067D5" w:rsidP="001067D5">
      <w:pPr>
        <w:spacing w:before="120" w:after="120" w:line="240" w:lineRule="auto"/>
        <w:ind w:firstLine="709"/>
        <w:jc w:val="both"/>
      </w:pPr>
      <w:r w:rsidRPr="00662902">
        <w:rPr>
          <w:rFonts w:ascii="Times New Roman" w:eastAsia="Times New Roman" w:hAnsi="Times New Roman"/>
          <w:b/>
          <w:sz w:val="28"/>
        </w:rPr>
        <w:t>b) Khó khăn</w:t>
      </w:r>
    </w:p>
    <w:p w14:paraId="74487999" w14:textId="77777777" w:rsidR="001067D5" w:rsidRPr="00662902" w:rsidRDefault="001067D5" w:rsidP="001067D5">
      <w:pPr>
        <w:spacing w:before="120" w:after="120" w:line="240" w:lineRule="auto"/>
        <w:ind w:firstLine="709"/>
        <w:jc w:val="both"/>
      </w:pPr>
      <w:r w:rsidRPr="00662902">
        <w:rPr>
          <w:rFonts w:ascii="Times New Roman" w:eastAsia="Times New Roman" w:hAnsi="Times New Roman"/>
          <w:sz w:val="28"/>
        </w:rPr>
        <w:t>- Một số khu phố mới có quy mô hộ rất lớn, khối lượng công việc tăng cao, cần phương thức quản lý theo cụm dân cư, tổ tự quản, tổ liên gia hoặc hình thức phù hợp khác.</w:t>
      </w:r>
    </w:p>
    <w:p w14:paraId="1B6DD320" w14:textId="77777777" w:rsidR="001067D5" w:rsidRPr="00662902" w:rsidRDefault="001067D5" w:rsidP="001067D5">
      <w:pPr>
        <w:spacing w:before="120" w:after="120" w:line="240" w:lineRule="auto"/>
        <w:ind w:firstLine="709"/>
        <w:jc w:val="both"/>
      </w:pPr>
      <w:r w:rsidRPr="00662902">
        <w:rPr>
          <w:rFonts w:ascii="Times New Roman" w:eastAsia="Times New Roman" w:hAnsi="Times New Roman"/>
          <w:sz w:val="28"/>
        </w:rPr>
        <w:t>- Một số khu phố, nhất là khu vực Tiến Hưng, có diện tích rộng, dân cư phân bố không đồng đều, có thể khó khăn trong nắm địa bàn và tổ chức sinh hoạt cộng đồng.</w:t>
      </w:r>
    </w:p>
    <w:p w14:paraId="5F4945DE" w14:textId="77777777" w:rsidR="001067D5" w:rsidRPr="00662902" w:rsidRDefault="001067D5" w:rsidP="001067D5">
      <w:pPr>
        <w:spacing w:before="120" w:after="120" w:line="240" w:lineRule="auto"/>
        <w:ind w:firstLine="709"/>
        <w:jc w:val="both"/>
      </w:pPr>
      <w:r w:rsidRPr="00662902">
        <w:rPr>
          <w:rFonts w:ascii="Times New Roman" w:eastAsia="Times New Roman" w:hAnsi="Times New Roman"/>
          <w:sz w:val="28"/>
        </w:rPr>
        <w:t>- Cơ sở vật chất hiện có cần được rà soát, bố trí lại, sử dụng linh hoạt, tránh tình trạng chỉ tập trung toàn bộ hoạt động tại một điểm sinh hoạt duy nhất.</w:t>
      </w:r>
    </w:p>
    <w:p w14:paraId="190A4E49" w14:textId="77777777" w:rsidR="001067D5" w:rsidRPr="00662902" w:rsidRDefault="001067D5" w:rsidP="001067D5">
      <w:pPr>
        <w:spacing w:before="120" w:after="120" w:line="240" w:lineRule="auto"/>
        <w:ind w:firstLine="709"/>
        <w:jc w:val="both"/>
      </w:pPr>
      <w:r w:rsidRPr="00662902">
        <w:rPr>
          <w:rFonts w:ascii="Times New Roman" w:eastAsia="Times New Roman" w:hAnsi="Times New Roman"/>
          <w:sz w:val="28"/>
        </w:rPr>
        <w:lastRenderedPageBreak/>
        <w:t>- Tâm tư của Nhân dân và người hoạt động không chuyên trách có thể phát sinh do thay đổi tên gọi, ranh giới và phương thức hoạt động; cần thông tin, tuyên truyền, giải thích kịp thời.</w:t>
      </w:r>
    </w:p>
    <w:p w14:paraId="3B6A0AEE" w14:textId="77777777" w:rsidR="001067D5" w:rsidRPr="00662902" w:rsidRDefault="001067D5" w:rsidP="001067D5">
      <w:pPr>
        <w:spacing w:before="120" w:after="120" w:line="240" w:lineRule="auto"/>
        <w:ind w:firstLine="709"/>
        <w:jc w:val="both"/>
      </w:pPr>
      <w:r w:rsidRPr="00662902">
        <w:rPr>
          <w:rFonts w:ascii="Times New Roman" w:eastAsia="Times New Roman" w:hAnsi="Times New Roman"/>
          <w:b/>
          <w:sz w:val="28"/>
        </w:rPr>
        <w:t>2. Giải pháp thực hiện</w:t>
      </w:r>
    </w:p>
    <w:p w14:paraId="6E322014" w14:textId="77777777" w:rsidR="001067D5" w:rsidRPr="00662902" w:rsidRDefault="001067D5" w:rsidP="001067D5">
      <w:pPr>
        <w:spacing w:before="120" w:after="120" w:line="240" w:lineRule="auto"/>
        <w:ind w:firstLine="709"/>
        <w:jc w:val="both"/>
      </w:pPr>
      <w:r w:rsidRPr="00662902">
        <w:rPr>
          <w:rFonts w:ascii="Times New Roman" w:eastAsia="Times New Roman" w:hAnsi="Times New Roman"/>
          <w:sz w:val="28"/>
        </w:rPr>
        <w:t>- Rà soát, chuẩn hóa bản đồ ranh giới từng khu phố mới; đối chiếu số hộ thường trú, tạm trú, nhân khẩu với dữ liệu của Công an phường, hồ sơ quản lý tại khu phố và bản đồ địa chính.</w:t>
      </w:r>
    </w:p>
    <w:p w14:paraId="14059462" w14:textId="77777777" w:rsidR="001067D5" w:rsidRPr="00662902" w:rsidRDefault="001067D5" w:rsidP="001067D5">
      <w:pPr>
        <w:spacing w:before="120" w:after="120" w:line="240" w:lineRule="auto"/>
        <w:ind w:firstLine="709"/>
        <w:jc w:val="both"/>
      </w:pPr>
      <w:r w:rsidRPr="00662902">
        <w:rPr>
          <w:rFonts w:ascii="Times New Roman" w:eastAsia="Times New Roman" w:hAnsi="Times New Roman"/>
          <w:sz w:val="28"/>
        </w:rPr>
        <w:t>- Tổ chức lấy ý kiến Nhân dân bảo đảm dân chủ, công khai, đúng trình tự, thủ tục; tổng hợp, tiếp thu, giải trình đầy đủ ý kiến góp ý, kiến nghị của Nhân dân.</w:t>
      </w:r>
    </w:p>
    <w:p w14:paraId="351A237B" w14:textId="77777777" w:rsidR="001067D5" w:rsidRPr="00662902" w:rsidRDefault="001067D5" w:rsidP="001067D5">
      <w:pPr>
        <w:spacing w:before="120" w:after="120" w:line="240" w:lineRule="auto"/>
        <w:ind w:firstLine="709"/>
        <w:jc w:val="both"/>
      </w:pPr>
      <w:r w:rsidRPr="00662902">
        <w:rPr>
          <w:rFonts w:ascii="Times New Roman" w:eastAsia="Times New Roman" w:hAnsi="Times New Roman"/>
          <w:sz w:val="28"/>
        </w:rPr>
        <w:t>- Đối với khu phố có số hộ lớn, diện tích rộng, xây dựng phương thức quản lý theo cụm dân cư, tổ tự quản, tổ liên gia; phân công người hoạt động không chuyên trách, đảng viên, đoàn thể phụ trách từng địa bàn; tăng cường ứng dụng công nghệ thông tin, nhóm trao đổi công việc và dữ liệu dân cư.</w:t>
      </w:r>
    </w:p>
    <w:p w14:paraId="46D00225" w14:textId="77777777" w:rsidR="001067D5" w:rsidRPr="00662902" w:rsidRDefault="001067D5" w:rsidP="001067D5">
      <w:pPr>
        <w:spacing w:before="120" w:after="120" w:line="240" w:lineRule="auto"/>
        <w:ind w:firstLine="709"/>
        <w:jc w:val="both"/>
      </w:pPr>
      <w:r w:rsidRPr="00662902">
        <w:rPr>
          <w:rFonts w:ascii="Times New Roman" w:eastAsia="Times New Roman" w:hAnsi="Times New Roman"/>
          <w:sz w:val="28"/>
        </w:rPr>
        <w:t>- Rà soát toàn bộ nhà văn hóa, điểm sinh hoạt cộng đồng hiện có; xây dựng phương án sử dụng chung, sử dụng phụ trợ, sửa chữa, nâng cấp hoặc đề xuất đầu tư bổ sung theo khả năng ngân sách.</w:t>
      </w:r>
    </w:p>
    <w:p w14:paraId="34EF24D3" w14:textId="77777777" w:rsidR="001067D5" w:rsidRPr="00662902" w:rsidRDefault="001067D5" w:rsidP="001067D5">
      <w:pPr>
        <w:spacing w:before="120" w:after="120" w:line="240" w:lineRule="auto"/>
        <w:ind w:firstLine="709"/>
        <w:jc w:val="both"/>
      </w:pPr>
      <w:r w:rsidRPr="00662902">
        <w:rPr>
          <w:rFonts w:ascii="Times New Roman" w:eastAsia="Times New Roman" w:hAnsi="Times New Roman"/>
          <w:sz w:val="28"/>
        </w:rPr>
        <w:t>- Xây dựng phương án nhân sự các chức danh ở khu phố sau sắp xếp theo hướng ưu tiên người có uy tín, kinh nghiệm, sức khỏe, khả năng vận động Nhân dân, sử dụng được công nghệ thông tin và có điều kiện tham gia công tác lâu dài ở khu dân cư.</w:t>
      </w:r>
    </w:p>
    <w:p w14:paraId="55649542" w14:textId="77777777" w:rsidR="001067D5" w:rsidRPr="00662902" w:rsidRDefault="001067D5" w:rsidP="001067D5">
      <w:pPr>
        <w:spacing w:before="120" w:after="120" w:line="240" w:lineRule="auto"/>
        <w:ind w:firstLine="709"/>
        <w:jc w:val="both"/>
      </w:pPr>
      <w:r w:rsidRPr="00662902">
        <w:rPr>
          <w:rFonts w:ascii="Times New Roman" w:eastAsia="Times New Roman" w:hAnsi="Times New Roman"/>
          <w:sz w:val="28"/>
        </w:rPr>
        <w:t>- Đẩy mạnh thông tin, tuyên truyền, phát huy vai trò của cấp ủy, Mặt trận Tổ quốc, các đoàn thể và Ban Điều hành khu phố hiện nay; kịp thời nắm bắt, giải thích, tháo gỡ băn khoăn, kiến nghị phát sinh trong quá trình triển khai.</w:t>
      </w:r>
    </w:p>
    <w:p w14:paraId="0EBEE051" w14:textId="77777777" w:rsidR="00822149" w:rsidRPr="004669B1" w:rsidRDefault="00822149" w:rsidP="00822149">
      <w:pPr>
        <w:spacing w:before="120" w:after="120" w:line="240" w:lineRule="auto"/>
        <w:ind w:firstLine="720"/>
        <w:jc w:val="both"/>
        <w:rPr>
          <w:rFonts w:ascii="Times New Roman" w:eastAsia="Times New Roman" w:hAnsi="Times New Roman" w:cs="Times New Roman"/>
          <w:kern w:val="0"/>
          <w:sz w:val="28"/>
          <w:szCs w:val="28"/>
          <w:lang w:eastAsia="vi-VN"/>
          <w14:ligatures w14:val="none"/>
        </w:rPr>
      </w:pPr>
      <w:r w:rsidRPr="004669B1">
        <w:rPr>
          <w:rFonts w:ascii="Times New Roman" w:hAnsi="Times New Roman" w:cs="Times New Roman"/>
          <w:b/>
          <w:sz w:val="28"/>
          <w:szCs w:val="28"/>
        </w:rPr>
        <w:t>VI. Tổ chức thực hiện</w:t>
      </w:r>
    </w:p>
    <w:p w14:paraId="4BB04703" w14:textId="77777777" w:rsidR="00822149" w:rsidRPr="00662902" w:rsidRDefault="00822149" w:rsidP="00822149">
      <w:pPr>
        <w:spacing w:before="120" w:after="120" w:line="240" w:lineRule="auto"/>
        <w:ind w:firstLine="720"/>
        <w:jc w:val="both"/>
        <w:outlineLvl w:val="1"/>
        <w:rPr>
          <w:rFonts w:ascii="Times New Roman" w:eastAsia="Times New Roman" w:hAnsi="Times New Roman" w:cs="Times New Roman"/>
          <w:b/>
          <w:bCs/>
          <w:kern w:val="0"/>
          <w:sz w:val="28"/>
          <w:szCs w:val="28"/>
          <w:lang w:eastAsia="vi-VN"/>
          <w14:ligatures w14:val="none"/>
        </w:rPr>
      </w:pPr>
      <w:r w:rsidRPr="00662902">
        <w:rPr>
          <w:rFonts w:ascii="Times New Roman" w:eastAsia="Times New Roman" w:hAnsi="Times New Roman" w:cs="Times New Roman"/>
          <w:b/>
          <w:bCs/>
          <w:kern w:val="0"/>
          <w:sz w:val="28"/>
          <w:szCs w:val="28"/>
          <w:lang w:eastAsia="vi-VN"/>
          <w14:ligatures w14:val="none"/>
        </w:rPr>
        <w:t>1. Lộ trình thực hiện</w:t>
      </w:r>
    </w:p>
    <w:tbl>
      <w:tblPr>
        <w:tblW w:w="0" w:type="auto"/>
        <w:jc w:val="center"/>
        <w:tblLook w:val="04A0" w:firstRow="1" w:lastRow="0" w:firstColumn="1" w:lastColumn="0" w:noHBand="0" w:noVBand="1"/>
      </w:tblPr>
      <w:tblGrid>
        <w:gridCol w:w="746"/>
        <w:gridCol w:w="2927"/>
        <w:gridCol w:w="1814"/>
        <w:gridCol w:w="1814"/>
        <w:gridCol w:w="1814"/>
      </w:tblGrid>
      <w:tr w:rsidR="001067D5" w:rsidRPr="00662902" w14:paraId="704C8206" w14:textId="77777777" w:rsidTr="001067D5">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D9EAF7"/>
            <w:vAlign w:val="center"/>
          </w:tcPr>
          <w:p w14:paraId="44A111C9" w14:textId="77777777" w:rsidR="001067D5" w:rsidRPr="00662902" w:rsidRDefault="001067D5" w:rsidP="00EA0653">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b/>
                <w:kern w:val="0"/>
                <w:sz w:val="28"/>
                <w:szCs w:val="28"/>
                <w14:ligatures w14:val="none"/>
              </w:rPr>
              <w:t>STT</w:t>
            </w:r>
          </w:p>
        </w:tc>
        <w:tc>
          <w:tcPr>
            <w:tcW w:w="2927" w:type="dxa"/>
            <w:tcBorders>
              <w:top w:val="single" w:sz="6" w:space="0" w:color="000000"/>
              <w:left w:val="single" w:sz="6" w:space="0" w:color="000000"/>
              <w:bottom w:val="single" w:sz="6" w:space="0" w:color="000000"/>
              <w:right w:val="single" w:sz="6" w:space="0" w:color="000000"/>
            </w:tcBorders>
            <w:shd w:val="clear" w:color="auto" w:fill="D9EAF7"/>
            <w:vAlign w:val="center"/>
          </w:tcPr>
          <w:p w14:paraId="723421BC" w14:textId="77777777" w:rsidR="001067D5" w:rsidRPr="00662902" w:rsidRDefault="001067D5" w:rsidP="00EA0653">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b/>
                <w:kern w:val="0"/>
                <w:sz w:val="28"/>
                <w:szCs w:val="28"/>
                <w14:ligatures w14:val="none"/>
              </w:rPr>
              <w:t>Nội dung công việc</w:t>
            </w:r>
          </w:p>
        </w:tc>
        <w:tc>
          <w:tcPr>
            <w:tcW w:w="1814" w:type="dxa"/>
            <w:tcBorders>
              <w:top w:val="single" w:sz="6" w:space="0" w:color="000000"/>
              <w:left w:val="single" w:sz="6" w:space="0" w:color="000000"/>
              <w:bottom w:val="single" w:sz="6" w:space="0" w:color="000000"/>
              <w:right w:val="single" w:sz="6" w:space="0" w:color="000000"/>
            </w:tcBorders>
            <w:shd w:val="clear" w:color="auto" w:fill="D9EAF7"/>
            <w:vAlign w:val="center"/>
          </w:tcPr>
          <w:p w14:paraId="54FF21B5" w14:textId="77777777" w:rsidR="001067D5" w:rsidRPr="00662902" w:rsidRDefault="001067D5" w:rsidP="00EA0653">
            <w:pPr>
              <w:spacing w:after="0" w:line="240" w:lineRule="auto"/>
              <w:jc w:val="center"/>
              <w:rPr>
                <w:rFonts w:ascii="Times New Roman" w:eastAsia="Times New Roman" w:hAnsi="Times New Roman" w:cs="Times New Roman"/>
                <w:b/>
                <w:kern w:val="0"/>
                <w:sz w:val="28"/>
                <w:szCs w:val="28"/>
                <w14:ligatures w14:val="none"/>
              </w:rPr>
            </w:pPr>
            <w:r w:rsidRPr="00662902">
              <w:rPr>
                <w:rFonts w:ascii="Times New Roman" w:eastAsia="Times New Roman" w:hAnsi="Times New Roman" w:cs="Times New Roman"/>
                <w:b/>
                <w:kern w:val="0"/>
                <w:sz w:val="28"/>
                <w:szCs w:val="28"/>
                <w14:ligatures w14:val="none"/>
              </w:rPr>
              <w:t>Cơ quan</w:t>
            </w:r>
          </w:p>
          <w:p w14:paraId="5ABCF2B2" w14:textId="77777777" w:rsidR="001067D5" w:rsidRPr="00662902" w:rsidRDefault="001067D5" w:rsidP="00EA0653">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b/>
                <w:kern w:val="0"/>
                <w:sz w:val="28"/>
                <w:szCs w:val="28"/>
                <w14:ligatures w14:val="none"/>
              </w:rPr>
              <w:t>chủ trì</w:t>
            </w:r>
          </w:p>
        </w:tc>
        <w:tc>
          <w:tcPr>
            <w:tcW w:w="1814" w:type="dxa"/>
            <w:tcBorders>
              <w:top w:val="single" w:sz="6" w:space="0" w:color="000000"/>
              <w:left w:val="single" w:sz="6" w:space="0" w:color="000000"/>
              <w:bottom w:val="single" w:sz="6" w:space="0" w:color="000000"/>
              <w:right w:val="single" w:sz="6" w:space="0" w:color="000000"/>
            </w:tcBorders>
            <w:shd w:val="clear" w:color="auto" w:fill="D9EAF7"/>
            <w:vAlign w:val="center"/>
          </w:tcPr>
          <w:p w14:paraId="1DB77D9E" w14:textId="77777777" w:rsidR="001067D5" w:rsidRPr="00662902" w:rsidRDefault="001067D5" w:rsidP="00EA0653">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b/>
                <w:kern w:val="0"/>
                <w:sz w:val="28"/>
                <w:szCs w:val="28"/>
                <w14:ligatures w14:val="none"/>
              </w:rPr>
              <w:t>Cơ quan phối hợp</w:t>
            </w:r>
          </w:p>
        </w:tc>
        <w:tc>
          <w:tcPr>
            <w:tcW w:w="1814" w:type="dxa"/>
            <w:tcBorders>
              <w:top w:val="single" w:sz="6" w:space="0" w:color="000000"/>
              <w:left w:val="single" w:sz="6" w:space="0" w:color="000000"/>
              <w:bottom w:val="single" w:sz="6" w:space="0" w:color="000000"/>
              <w:right w:val="single" w:sz="6" w:space="0" w:color="000000"/>
            </w:tcBorders>
            <w:shd w:val="clear" w:color="auto" w:fill="D9EAF7"/>
            <w:vAlign w:val="center"/>
          </w:tcPr>
          <w:p w14:paraId="235ADFE8" w14:textId="77777777" w:rsidR="001067D5" w:rsidRPr="00662902" w:rsidRDefault="001067D5" w:rsidP="00EA0653">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b/>
                <w:kern w:val="0"/>
                <w:sz w:val="28"/>
                <w:szCs w:val="28"/>
                <w14:ligatures w14:val="none"/>
              </w:rPr>
              <w:t>Thời gian</w:t>
            </w:r>
          </w:p>
        </w:tc>
      </w:tr>
      <w:tr w:rsidR="001067D5" w:rsidRPr="00662902" w14:paraId="4F504B8B" w14:textId="77777777" w:rsidTr="001067D5">
        <w:trPr>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4225099B" w14:textId="77777777" w:rsidR="001067D5" w:rsidRPr="00662902" w:rsidRDefault="001067D5" w:rsidP="00EA0653">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1</w:t>
            </w:r>
          </w:p>
        </w:tc>
        <w:tc>
          <w:tcPr>
            <w:tcW w:w="2927" w:type="dxa"/>
            <w:tcBorders>
              <w:top w:val="single" w:sz="6" w:space="0" w:color="000000"/>
              <w:left w:val="single" w:sz="6" w:space="0" w:color="000000"/>
              <w:bottom w:val="single" w:sz="6" w:space="0" w:color="000000"/>
              <w:right w:val="single" w:sz="6" w:space="0" w:color="000000"/>
            </w:tcBorders>
            <w:vAlign w:val="center"/>
          </w:tcPr>
          <w:p w14:paraId="21EE48AA" w14:textId="77777777" w:rsidR="001067D5" w:rsidRPr="00662902" w:rsidRDefault="001067D5" w:rsidP="00652C52">
            <w:pPr>
              <w:spacing w:after="0" w:line="240" w:lineRule="auto"/>
              <w:jc w:val="both"/>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Hoàn thiện Đề án, báo cáo xin chủ trương</w:t>
            </w:r>
          </w:p>
        </w:tc>
        <w:tc>
          <w:tcPr>
            <w:tcW w:w="1814" w:type="dxa"/>
            <w:tcBorders>
              <w:top w:val="single" w:sz="6" w:space="0" w:color="000000"/>
              <w:left w:val="single" w:sz="6" w:space="0" w:color="000000"/>
              <w:bottom w:val="single" w:sz="6" w:space="0" w:color="000000"/>
              <w:right w:val="single" w:sz="6" w:space="0" w:color="000000"/>
            </w:tcBorders>
            <w:vAlign w:val="center"/>
          </w:tcPr>
          <w:p w14:paraId="4D6674ED" w14:textId="77777777" w:rsidR="001067D5" w:rsidRPr="00662902" w:rsidRDefault="001067D5" w:rsidP="00EA0653">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Phòng Văn hóa - Xã hội phường</w:t>
            </w:r>
          </w:p>
        </w:tc>
        <w:tc>
          <w:tcPr>
            <w:tcW w:w="1814" w:type="dxa"/>
            <w:tcBorders>
              <w:top w:val="single" w:sz="6" w:space="0" w:color="000000"/>
              <w:left w:val="single" w:sz="6" w:space="0" w:color="000000"/>
              <w:bottom w:val="single" w:sz="6" w:space="0" w:color="000000"/>
              <w:right w:val="single" w:sz="6" w:space="0" w:color="000000"/>
            </w:tcBorders>
            <w:vAlign w:val="center"/>
          </w:tcPr>
          <w:p w14:paraId="6EA099C3" w14:textId="77777777" w:rsidR="001067D5" w:rsidRPr="00662902" w:rsidRDefault="001067D5" w:rsidP="00EA0653">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Các cơ quan chuyên môn</w:t>
            </w:r>
          </w:p>
        </w:tc>
        <w:tc>
          <w:tcPr>
            <w:tcW w:w="1814" w:type="dxa"/>
            <w:tcBorders>
              <w:top w:val="single" w:sz="6" w:space="0" w:color="000000"/>
              <w:left w:val="single" w:sz="6" w:space="0" w:color="000000"/>
              <w:bottom w:val="single" w:sz="6" w:space="0" w:color="000000"/>
              <w:right w:val="single" w:sz="6" w:space="0" w:color="000000"/>
            </w:tcBorders>
            <w:vAlign w:val="center"/>
          </w:tcPr>
          <w:p w14:paraId="2237BCBC" w14:textId="77777777" w:rsidR="001067D5" w:rsidRPr="00662902" w:rsidRDefault="001067D5" w:rsidP="00652C52">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Trước ngày 16/6/2026</w:t>
            </w:r>
          </w:p>
        </w:tc>
      </w:tr>
      <w:tr w:rsidR="001067D5" w:rsidRPr="00662902" w14:paraId="6E747012" w14:textId="77777777" w:rsidTr="001067D5">
        <w:trPr>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566EE5C4" w14:textId="77777777" w:rsidR="001067D5" w:rsidRPr="00662902" w:rsidRDefault="001067D5" w:rsidP="00EA0653">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2</w:t>
            </w:r>
          </w:p>
        </w:tc>
        <w:tc>
          <w:tcPr>
            <w:tcW w:w="2927" w:type="dxa"/>
            <w:tcBorders>
              <w:top w:val="single" w:sz="6" w:space="0" w:color="000000"/>
              <w:left w:val="single" w:sz="6" w:space="0" w:color="000000"/>
              <w:bottom w:val="single" w:sz="6" w:space="0" w:color="000000"/>
              <w:right w:val="single" w:sz="6" w:space="0" w:color="000000"/>
            </w:tcBorders>
            <w:vAlign w:val="center"/>
          </w:tcPr>
          <w:p w14:paraId="77717AF9" w14:textId="77777777" w:rsidR="001067D5" w:rsidRPr="00662902" w:rsidRDefault="001067D5" w:rsidP="00652C52">
            <w:pPr>
              <w:spacing w:after="0" w:line="240" w:lineRule="auto"/>
              <w:jc w:val="both"/>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Tổ chức lấy ý kiến Nhân dân tại khu phố liên quan</w:t>
            </w:r>
          </w:p>
        </w:tc>
        <w:tc>
          <w:tcPr>
            <w:tcW w:w="1814" w:type="dxa"/>
            <w:tcBorders>
              <w:top w:val="single" w:sz="6" w:space="0" w:color="000000"/>
              <w:left w:val="single" w:sz="6" w:space="0" w:color="000000"/>
              <w:bottom w:val="single" w:sz="6" w:space="0" w:color="000000"/>
              <w:right w:val="single" w:sz="6" w:space="0" w:color="000000"/>
            </w:tcBorders>
            <w:vAlign w:val="center"/>
          </w:tcPr>
          <w:p w14:paraId="57879C70" w14:textId="77777777" w:rsidR="001067D5" w:rsidRPr="00662902" w:rsidRDefault="001067D5" w:rsidP="00EA0653">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Phòng Văn hóa - Xã hội phường</w:t>
            </w:r>
          </w:p>
        </w:tc>
        <w:tc>
          <w:tcPr>
            <w:tcW w:w="1814" w:type="dxa"/>
            <w:tcBorders>
              <w:top w:val="single" w:sz="6" w:space="0" w:color="000000"/>
              <w:left w:val="single" w:sz="6" w:space="0" w:color="000000"/>
              <w:bottom w:val="single" w:sz="6" w:space="0" w:color="000000"/>
              <w:right w:val="single" w:sz="6" w:space="0" w:color="000000"/>
            </w:tcBorders>
            <w:vAlign w:val="center"/>
          </w:tcPr>
          <w:p w14:paraId="088969CE" w14:textId="77777777" w:rsidR="001067D5" w:rsidRPr="00662902" w:rsidRDefault="001067D5" w:rsidP="00EA0653">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Ban Thường trực Ủy ban Mặt trận Tổ quốc Việt Nam phường, Công an phường, các khu phố</w:t>
            </w:r>
          </w:p>
        </w:tc>
        <w:tc>
          <w:tcPr>
            <w:tcW w:w="1814" w:type="dxa"/>
            <w:tcBorders>
              <w:top w:val="single" w:sz="6" w:space="0" w:color="000000"/>
              <w:left w:val="single" w:sz="6" w:space="0" w:color="000000"/>
              <w:bottom w:val="single" w:sz="6" w:space="0" w:color="000000"/>
              <w:right w:val="single" w:sz="6" w:space="0" w:color="000000"/>
            </w:tcBorders>
            <w:vAlign w:val="center"/>
          </w:tcPr>
          <w:p w14:paraId="1AACB3A5" w14:textId="2F838751" w:rsidR="001067D5" w:rsidRPr="00662902" w:rsidRDefault="001067D5" w:rsidP="00652C52">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Từ ngày 2</w:t>
            </w:r>
            <w:r w:rsidR="004669B1">
              <w:rPr>
                <w:rFonts w:ascii="Times New Roman" w:eastAsia="Times New Roman" w:hAnsi="Times New Roman" w:cs="Times New Roman"/>
                <w:kern w:val="0"/>
                <w:sz w:val="28"/>
                <w:szCs w:val="28"/>
                <w14:ligatures w14:val="none"/>
              </w:rPr>
              <w:t>2</w:t>
            </w:r>
            <w:r w:rsidRPr="00662902">
              <w:rPr>
                <w:rFonts w:ascii="Times New Roman" w:eastAsia="Times New Roman" w:hAnsi="Times New Roman" w:cs="Times New Roman"/>
                <w:kern w:val="0"/>
                <w:sz w:val="28"/>
                <w:szCs w:val="28"/>
                <w14:ligatures w14:val="none"/>
              </w:rPr>
              <w:t>/6/2026 đến ngày 2</w:t>
            </w:r>
            <w:r w:rsidR="004669B1">
              <w:rPr>
                <w:rFonts w:ascii="Times New Roman" w:eastAsia="Times New Roman" w:hAnsi="Times New Roman" w:cs="Times New Roman"/>
                <w:kern w:val="0"/>
                <w:sz w:val="28"/>
                <w:szCs w:val="28"/>
                <w14:ligatures w14:val="none"/>
              </w:rPr>
              <w:t>5</w:t>
            </w:r>
            <w:r w:rsidRPr="00662902">
              <w:rPr>
                <w:rFonts w:ascii="Times New Roman" w:eastAsia="Times New Roman" w:hAnsi="Times New Roman" w:cs="Times New Roman"/>
                <w:kern w:val="0"/>
                <w:sz w:val="28"/>
                <w:szCs w:val="28"/>
                <w14:ligatures w14:val="none"/>
              </w:rPr>
              <w:t>/6/2026</w:t>
            </w:r>
          </w:p>
        </w:tc>
      </w:tr>
      <w:tr w:rsidR="001067D5" w:rsidRPr="00662902" w14:paraId="72B7F659" w14:textId="77777777" w:rsidTr="001067D5">
        <w:trPr>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03FC460C" w14:textId="77777777" w:rsidR="001067D5" w:rsidRPr="00662902" w:rsidRDefault="001067D5" w:rsidP="00EA0653">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3</w:t>
            </w:r>
          </w:p>
        </w:tc>
        <w:tc>
          <w:tcPr>
            <w:tcW w:w="2927" w:type="dxa"/>
            <w:tcBorders>
              <w:top w:val="single" w:sz="6" w:space="0" w:color="000000"/>
              <w:left w:val="single" w:sz="6" w:space="0" w:color="000000"/>
              <w:bottom w:val="single" w:sz="6" w:space="0" w:color="000000"/>
              <w:right w:val="single" w:sz="6" w:space="0" w:color="000000"/>
            </w:tcBorders>
            <w:vAlign w:val="center"/>
          </w:tcPr>
          <w:p w14:paraId="0017F63B" w14:textId="77777777" w:rsidR="001067D5" w:rsidRPr="00662902" w:rsidRDefault="001067D5" w:rsidP="00652C52">
            <w:pPr>
              <w:spacing w:after="0" w:line="240" w:lineRule="auto"/>
              <w:jc w:val="both"/>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Tổng hợp, tiếp thu, giải trình ý kiến Nhân dân</w:t>
            </w:r>
          </w:p>
        </w:tc>
        <w:tc>
          <w:tcPr>
            <w:tcW w:w="1814" w:type="dxa"/>
            <w:tcBorders>
              <w:top w:val="single" w:sz="6" w:space="0" w:color="000000"/>
              <w:left w:val="single" w:sz="6" w:space="0" w:color="000000"/>
              <w:bottom w:val="single" w:sz="6" w:space="0" w:color="000000"/>
              <w:right w:val="single" w:sz="6" w:space="0" w:color="000000"/>
            </w:tcBorders>
            <w:vAlign w:val="center"/>
          </w:tcPr>
          <w:p w14:paraId="324DEDEE" w14:textId="77777777" w:rsidR="001067D5" w:rsidRPr="00662902" w:rsidRDefault="001067D5" w:rsidP="00EA0653">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Phòng Văn hóa - Xã hội phường</w:t>
            </w:r>
          </w:p>
        </w:tc>
        <w:tc>
          <w:tcPr>
            <w:tcW w:w="1814" w:type="dxa"/>
            <w:tcBorders>
              <w:top w:val="single" w:sz="6" w:space="0" w:color="000000"/>
              <w:left w:val="single" w:sz="6" w:space="0" w:color="000000"/>
              <w:bottom w:val="single" w:sz="6" w:space="0" w:color="000000"/>
              <w:right w:val="single" w:sz="6" w:space="0" w:color="000000"/>
            </w:tcBorders>
            <w:vAlign w:val="center"/>
          </w:tcPr>
          <w:p w14:paraId="72AD9BA6" w14:textId="77777777" w:rsidR="001067D5" w:rsidRPr="00662902" w:rsidRDefault="001067D5" w:rsidP="00EA0653">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Các khu phố</w:t>
            </w:r>
          </w:p>
        </w:tc>
        <w:tc>
          <w:tcPr>
            <w:tcW w:w="1814" w:type="dxa"/>
            <w:tcBorders>
              <w:top w:val="single" w:sz="6" w:space="0" w:color="000000"/>
              <w:left w:val="single" w:sz="6" w:space="0" w:color="000000"/>
              <w:bottom w:val="single" w:sz="6" w:space="0" w:color="000000"/>
              <w:right w:val="single" w:sz="6" w:space="0" w:color="000000"/>
            </w:tcBorders>
            <w:vAlign w:val="center"/>
          </w:tcPr>
          <w:p w14:paraId="09393521" w14:textId="4AC1EBC4" w:rsidR="001067D5" w:rsidRPr="00662902" w:rsidRDefault="001067D5" w:rsidP="00652C52">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Trước ngày 2</w:t>
            </w:r>
            <w:r w:rsidR="004669B1">
              <w:rPr>
                <w:rFonts w:ascii="Times New Roman" w:eastAsia="Times New Roman" w:hAnsi="Times New Roman" w:cs="Times New Roman"/>
                <w:kern w:val="0"/>
                <w:sz w:val="28"/>
                <w:szCs w:val="28"/>
                <w14:ligatures w14:val="none"/>
              </w:rPr>
              <w:t>7</w:t>
            </w:r>
            <w:r w:rsidRPr="00662902">
              <w:rPr>
                <w:rFonts w:ascii="Times New Roman" w:eastAsia="Times New Roman" w:hAnsi="Times New Roman" w:cs="Times New Roman"/>
                <w:kern w:val="0"/>
                <w:sz w:val="28"/>
                <w:szCs w:val="28"/>
                <w14:ligatures w14:val="none"/>
              </w:rPr>
              <w:t>/6/2026</w:t>
            </w:r>
          </w:p>
        </w:tc>
      </w:tr>
      <w:tr w:rsidR="001067D5" w:rsidRPr="00662902" w14:paraId="554D205A" w14:textId="77777777" w:rsidTr="001067D5">
        <w:trPr>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1672997D" w14:textId="77777777" w:rsidR="001067D5" w:rsidRPr="00662902" w:rsidRDefault="001067D5" w:rsidP="00EA0653">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lastRenderedPageBreak/>
              <w:t>4</w:t>
            </w:r>
          </w:p>
        </w:tc>
        <w:tc>
          <w:tcPr>
            <w:tcW w:w="2927" w:type="dxa"/>
            <w:tcBorders>
              <w:top w:val="single" w:sz="6" w:space="0" w:color="000000"/>
              <w:left w:val="single" w:sz="6" w:space="0" w:color="000000"/>
              <w:bottom w:val="single" w:sz="6" w:space="0" w:color="000000"/>
              <w:right w:val="single" w:sz="6" w:space="0" w:color="000000"/>
            </w:tcBorders>
            <w:vAlign w:val="center"/>
          </w:tcPr>
          <w:p w14:paraId="45770C47" w14:textId="77777777" w:rsidR="001067D5" w:rsidRPr="00662902" w:rsidRDefault="001067D5" w:rsidP="00652C52">
            <w:pPr>
              <w:spacing w:after="0" w:line="240" w:lineRule="auto"/>
              <w:jc w:val="both"/>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Hoàn thiện hồ sơ trình HĐND phường</w:t>
            </w:r>
          </w:p>
        </w:tc>
        <w:tc>
          <w:tcPr>
            <w:tcW w:w="1814" w:type="dxa"/>
            <w:tcBorders>
              <w:top w:val="single" w:sz="6" w:space="0" w:color="000000"/>
              <w:left w:val="single" w:sz="6" w:space="0" w:color="000000"/>
              <w:bottom w:val="single" w:sz="6" w:space="0" w:color="000000"/>
              <w:right w:val="single" w:sz="6" w:space="0" w:color="000000"/>
            </w:tcBorders>
            <w:vAlign w:val="center"/>
          </w:tcPr>
          <w:p w14:paraId="031EDEA8" w14:textId="77777777" w:rsidR="001067D5" w:rsidRPr="00662902" w:rsidRDefault="001067D5" w:rsidP="00EA0653">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Phòng Văn hóa - Xã hội phường</w:t>
            </w:r>
          </w:p>
        </w:tc>
        <w:tc>
          <w:tcPr>
            <w:tcW w:w="1814" w:type="dxa"/>
            <w:tcBorders>
              <w:top w:val="single" w:sz="6" w:space="0" w:color="000000"/>
              <w:left w:val="single" w:sz="6" w:space="0" w:color="000000"/>
              <w:bottom w:val="single" w:sz="6" w:space="0" w:color="000000"/>
              <w:right w:val="single" w:sz="6" w:space="0" w:color="000000"/>
            </w:tcBorders>
            <w:vAlign w:val="center"/>
          </w:tcPr>
          <w:p w14:paraId="525084DC" w14:textId="77777777" w:rsidR="001067D5" w:rsidRPr="00662902" w:rsidRDefault="001067D5" w:rsidP="00EA0653">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Văn phòng HĐND và UBND phường</w:t>
            </w:r>
          </w:p>
        </w:tc>
        <w:tc>
          <w:tcPr>
            <w:tcW w:w="1814" w:type="dxa"/>
            <w:tcBorders>
              <w:top w:val="single" w:sz="6" w:space="0" w:color="000000"/>
              <w:left w:val="single" w:sz="6" w:space="0" w:color="000000"/>
              <w:bottom w:val="single" w:sz="6" w:space="0" w:color="000000"/>
              <w:right w:val="single" w:sz="6" w:space="0" w:color="000000"/>
            </w:tcBorders>
            <w:vAlign w:val="center"/>
          </w:tcPr>
          <w:p w14:paraId="7605BDBE" w14:textId="71257DF3" w:rsidR="001067D5" w:rsidRPr="00662902" w:rsidRDefault="001067D5" w:rsidP="00652C52">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Trước ngày 2</w:t>
            </w:r>
            <w:r w:rsidR="004669B1">
              <w:rPr>
                <w:rFonts w:ascii="Times New Roman" w:eastAsia="Times New Roman" w:hAnsi="Times New Roman" w:cs="Times New Roman"/>
                <w:kern w:val="0"/>
                <w:sz w:val="28"/>
                <w:szCs w:val="28"/>
                <w14:ligatures w14:val="none"/>
              </w:rPr>
              <w:t>8</w:t>
            </w:r>
            <w:r w:rsidRPr="00662902">
              <w:rPr>
                <w:rFonts w:ascii="Times New Roman" w:eastAsia="Times New Roman" w:hAnsi="Times New Roman" w:cs="Times New Roman"/>
                <w:kern w:val="0"/>
                <w:sz w:val="28"/>
                <w:szCs w:val="28"/>
                <w14:ligatures w14:val="none"/>
              </w:rPr>
              <w:t>/6/2026</w:t>
            </w:r>
          </w:p>
        </w:tc>
      </w:tr>
      <w:tr w:rsidR="001067D5" w:rsidRPr="00662902" w14:paraId="2F759679" w14:textId="77777777" w:rsidTr="001067D5">
        <w:trPr>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0ADF0021" w14:textId="77777777" w:rsidR="001067D5" w:rsidRPr="00662902" w:rsidRDefault="001067D5" w:rsidP="00EA0653">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5</w:t>
            </w:r>
          </w:p>
        </w:tc>
        <w:tc>
          <w:tcPr>
            <w:tcW w:w="2927" w:type="dxa"/>
            <w:tcBorders>
              <w:top w:val="single" w:sz="6" w:space="0" w:color="000000"/>
              <w:left w:val="single" w:sz="6" w:space="0" w:color="000000"/>
              <w:bottom w:val="single" w:sz="6" w:space="0" w:color="000000"/>
              <w:right w:val="single" w:sz="6" w:space="0" w:color="000000"/>
            </w:tcBorders>
            <w:vAlign w:val="center"/>
          </w:tcPr>
          <w:p w14:paraId="2814A6E4" w14:textId="77777777" w:rsidR="001067D5" w:rsidRPr="00662902" w:rsidRDefault="001067D5" w:rsidP="00652C52">
            <w:pPr>
              <w:spacing w:after="0" w:line="240" w:lineRule="auto"/>
              <w:jc w:val="both"/>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Công bố, triển khai, kiện toàn tổ chức khu phố sau khi được thông qua</w:t>
            </w:r>
          </w:p>
        </w:tc>
        <w:tc>
          <w:tcPr>
            <w:tcW w:w="1814" w:type="dxa"/>
            <w:tcBorders>
              <w:top w:val="single" w:sz="6" w:space="0" w:color="000000"/>
              <w:left w:val="single" w:sz="6" w:space="0" w:color="000000"/>
              <w:bottom w:val="single" w:sz="6" w:space="0" w:color="000000"/>
              <w:right w:val="single" w:sz="6" w:space="0" w:color="000000"/>
            </w:tcBorders>
            <w:vAlign w:val="center"/>
          </w:tcPr>
          <w:p w14:paraId="3B533572" w14:textId="77777777" w:rsidR="00B27E3A" w:rsidRPr="00662902" w:rsidRDefault="00B27E3A" w:rsidP="00EA0653">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Ban Thường trực Ủy ban Mặt trận Tổ quốc Việt Nam phường; Ban Xây dựng Đảng; Phòng Văn hóa - Xã hội phường</w:t>
            </w:r>
          </w:p>
          <w:p w14:paraId="02362E3C" w14:textId="77777777" w:rsidR="001067D5" w:rsidRPr="00662902" w:rsidRDefault="001067D5" w:rsidP="00EA0653">
            <w:pPr>
              <w:spacing w:after="0" w:line="240" w:lineRule="auto"/>
              <w:jc w:val="center"/>
              <w:rPr>
                <w:rFonts w:ascii="Times New Roman" w:eastAsia="Times New Roman" w:hAnsi="Times New Roman" w:cs="Times New Roman"/>
                <w:kern w:val="0"/>
                <w:sz w:val="28"/>
                <w:szCs w:val="28"/>
                <w14:ligatures w14:val="none"/>
              </w:rPr>
            </w:pPr>
          </w:p>
        </w:tc>
        <w:tc>
          <w:tcPr>
            <w:tcW w:w="1814" w:type="dxa"/>
            <w:tcBorders>
              <w:top w:val="single" w:sz="6" w:space="0" w:color="000000"/>
              <w:left w:val="single" w:sz="6" w:space="0" w:color="000000"/>
              <w:bottom w:val="single" w:sz="6" w:space="0" w:color="000000"/>
              <w:right w:val="single" w:sz="6" w:space="0" w:color="000000"/>
            </w:tcBorders>
            <w:vAlign w:val="center"/>
          </w:tcPr>
          <w:p w14:paraId="739862C6" w14:textId="77777777" w:rsidR="001067D5" w:rsidRPr="00662902" w:rsidRDefault="001067D5" w:rsidP="00EA0653">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Các cơ quan, đơn vị liên quan và các khu phố</w:t>
            </w:r>
          </w:p>
        </w:tc>
        <w:tc>
          <w:tcPr>
            <w:tcW w:w="1814" w:type="dxa"/>
            <w:tcBorders>
              <w:top w:val="single" w:sz="6" w:space="0" w:color="000000"/>
              <w:left w:val="single" w:sz="6" w:space="0" w:color="000000"/>
              <w:bottom w:val="single" w:sz="6" w:space="0" w:color="000000"/>
              <w:right w:val="single" w:sz="6" w:space="0" w:color="000000"/>
            </w:tcBorders>
            <w:vAlign w:val="center"/>
          </w:tcPr>
          <w:p w14:paraId="381241DD" w14:textId="77777777" w:rsidR="001067D5" w:rsidRPr="00662902" w:rsidRDefault="001067D5" w:rsidP="00652C52">
            <w:pPr>
              <w:spacing w:after="0" w:line="240"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Trước ngày 05/7/2026</w:t>
            </w:r>
          </w:p>
        </w:tc>
      </w:tr>
    </w:tbl>
    <w:p w14:paraId="4D1A7BF8" w14:textId="77777777" w:rsidR="00822149" w:rsidRPr="00662902" w:rsidRDefault="00822149" w:rsidP="00822149">
      <w:pPr>
        <w:spacing w:before="120" w:after="120" w:line="240" w:lineRule="auto"/>
        <w:ind w:firstLine="720"/>
        <w:jc w:val="both"/>
        <w:outlineLvl w:val="1"/>
        <w:rPr>
          <w:rFonts w:ascii="Times New Roman" w:eastAsia="Times New Roman" w:hAnsi="Times New Roman" w:cs="Times New Roman"/>
          <w:b/>
          <w:bCs/>
          <w:kern w:val="0"/>
          <w:sz w:val="28"/>
          <w:szCs w:val="28"/>
          <w:lang w:eastAsia="vi-VN"/>
          <w14:ligatures w14:val="none"/>
        </w:rPr>
      </w:pPr>
      <w:r w:rsidRPr="00662902">
        <w:rPr>
          <w:rFonts w:ascii="Times New Roman" w:eastAsia="Times New Roman" w:hAnsi="Times New Roman" w:cs="Times New Roman"/>
          <w:b/>
          <w:bCs/>
          <w:kern w:val="0"/>
          <w:sz w:val="28"/>
          <w:szCs w:val="28"/>
          <w:lang w:eastAsia="vi-VN"/>
          <w14:ligatures w14:val="none"/>
        </w:rPr>
        <w:t>2. Phân công nhiệm vụ</w:t>
      </w:r>
    </w:p>
    <w:p w14:paraId="0C12B509" w14:textId="77777777" w:rsidR="001067D5" w:rsidRPr="00662902" w:rsidRDefault="001067D5" w:rsidP="001067D5">
      <w:pPr>
        <w:spacing w:before="120" w:after="0" w:line="276" w:lineRule="auto"/>
        <w:ind w:firstLine="720"/>
        <w:jc w:val="both"/>
        <w:rPr>
          <w:rFonts w:ascii="Times New Roman" w:eastAsia="Times New Roman" w:hAnsi="Times New Roman" w:cs="Times New Roman"/>
          <w:b/>
          <w:kern w:val="0"/>
          <w:sz w:val="28"/>
          <w:szCs w:val="28"/>
          <w14:ligatures w14:val="none"/>
        </w:rPr>
      </w:pPr>
      <w:r w:rsidRPr="00662902">
        <w:rPr>
          <w:rFonts w:ascii="Times New Roman" w:eastAsia="Times New Roman" w:hAnsi="Times New Roman" w:cs="Times New Roman"/>
          <w:b/>
          <w:kern w:val="0"/>
          <w:sz w:val="28"/>
          <w:szCs w:val="28"/>
          <w14:ligatures w14:val="none"/>
        </w:rPr>
        <w:t>a) Phòng Văn hóa - Xã hội phường</w:t>
      </w:r>
    </w:p>
    <w:p w14:paraId="44B7C8E0" w14:textId="77777777" w:rsidR="001067D5" w:rsidRPr="00662902" w:rsidRDefault="001067D5" w:rsidP="001067D5">
      <w:pPr>
        <w:spacing w:before="120" w:after="120" w:line="240" w:lineRule="auto"/>
        <w:ind w:firstLine="720"/>
        <w:jc w:val="both"/>
        <w:rPr>
          <w:rFonts w:ascii="Times New Roman" w:eastAsia="Times New Roman" w:hAnsi="Times New Roman" w:cs="Times New Roman"/>
          <w:color w:val="000000"/>
          <w:kern w:val="0"/>
          <w:sz w:val="26"/>
          <w:szCs w:val="22"/>
          <w14:ligatures w14:val="none"/>
        </w:rPr>
      </w:pPr>
      <w:r w:rsidRPr="00662902">
        <w:rPr>
          <w:rFonts w:ascii="Times New Roman" w:eastAsia="Times New Roman" w:hAnsi="Times New Roman" w:cs="Times New Roman"/>
          <w:kern w:val="0"/>
          <w:sz w:val="28"/>
          <w:szCs w:val="28"/>
          <w14:ligatures w14:val="none"/>
        </w:rPr>
        <w:t>Phòng Văn hóa - Xã hội là cơ quan chuyên môn chủ trì tham mưu Ủy ban nhân dân phường trong toàn bộ quá trình xây dựng và triển khai Đề án; có trách nhiệm tham mưu Đề án, Tờ trình, dự thảo Nghị quyết, kế hoạch lấy ý kiến Nhân dân, biểu mẫu tổng hợp ý kiến, báo cáo tiếp thu, giải trình và các tài liệu có liên quan; rà soát nhu cầu kinh phí phục vụ sắp xếp khu phố, trình Ủy ban nhân dân phường xem xét, phê duyệt theo quy định.</w:t>
      </w:r>
    </w:p>
    <w:p w14:paraId="59A21277" w14:textId="77777777" w:rsidR="001067D5" w:rsidRPr="00662902" w:rsidRDefault="001067D5" w:rsidP="001067D5">
      <w:pPr>
        <w:spacing w:before="120" w:after="120" w:line="240" w:lineRule="auto"/>
        <w:ind w:firstLine="720"/>
        <w:jc w:val="both"/>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Chủ trì phối hợp với Công an phường, Văn phòng Hội đồng nhân dân và Ủy ban nhân dân phường, Phòng Kinh tế, Hạ tầng và Đô thị, Ban Thường trực Ủy ban Mặt trận Tổ quốc Việt Nam phường, các tổ chức chính trị - xã hội và các khu phố rà soát số liệu, hoàn thiện phương án sắp xếp, tham mưu quy trình, thủ tục trình cấp có thẩm quyền; theo dõi, đôn đốc tiến độ thực hiện, tổng hợp khó khăn, vướng mắc, báo cáo Ủy ban nhân dân phường xem xét, chỉ đạo.</w:t>
      </w:r>
    </w:p>
    <w:p w14:paraId="39AB37F2" w14:textId="77777777" w:rsidR="001067D5" w:rsidRPr="00662902" w:rsidRDefault="001067D5" w:rsidP="001067D5">
      <w:pPr>
        <w:spacing w:before="120" w:after="120" w:line="240" w:lineRule="auto"/>
        <w:ind w:firstLine="720"/>
        <w:jc w:val="both"/>
        <w:rPr>
          <w:rFonts w:ascii="Times New Roman" w:eastAsia="Times New Roman" w:hAnsi="Times New Roman" w:cs="Times New Roman"/>
          <w:b/>
          <w:kern w:val="0"/>
          <w:sz w:val="28"/>
          <w:szCs w:val="28"/>
          <w14:ligatures w14:val="none"/>
        </w:rPr>
      </w:pPr>
      <w:r w:rsidRPr="00662902">
        <w:rPr>
          <w:rFonts w:ascii="Times New Roman" w:eastAsia="Times New Roman" w:hAnsi="Times New Roman" w:cs="Times New Roman"/>
          <w:b/>
          <w:kern w:val="0"/>
          <w:sz w:val="28"/>
          <w:szCs w:val="28"/>
          <w14:ligatures w14:val="none"/>
        </w:rPr>
        <w:t>b) Phòng Kinh tế, Hạ tầng và Đô thị phường</w:t>
      </w:r>
    </w:p>
    <w:p w14:paraId="788E1B26" w14:textId="77777777" w:rsidR="001067D5" w:rsidRPr="00662902" w:rsidRDefault="001067D5" w:rsidP="001067D5">
      <w:pPr>
        <w:spacing w:before="120" w:after="120" w:line="240" w:lineRule="auto"/>
        <w:ind w:firstLine="720"/>
        <w:jc w:val="both"/>
        <w:rPr>
          <w:rFonts w:ascii="Times New Roman" w:eastAsia="Times New Roman" w:hAnsi="Times New Roman" w:cs="Times New Roman"/>
          <w:color w:val="000000"/>
          <w:spacing w:val="-4"/>
          <w:kern w:val="0"/>
          <w:sz w:val="26"/>
          <w:szCs w:val="22"/>
          <w14:ligatures w14:val="none"/>
        </w:rPr>
      </w:pPr>
      <w:r w:rsidRPr="00662902">
        <w:rPr>
          <w:rFonts w:ascii="Times New Roman" w:eastAsia="Times New Roman" w:hAnsi="Times New Roman" w:cs="Times New Roman"/>
          <w:kern w:val="0"/>
          <w:sz w:val="28"/>
          <w:szCs w:val="28"/>
          <w14:ligatures w14:val="none"/>
        </w:rPr>
        <w:t xml:space="preserve">Hoàn thiện bản đồ các khu phố theo Đề án sắp xếp để xin ý kiến cơ quan có thẩm quyền xem xét và làm cơ sở lấy ý kiến Nhân dân; phối hợp rà soát ranh giới khu phố theo tuyến đường, trục giao thông, quy hoạch, bản đồ địa chính và điều kiện quản lý thực tế; đồng thời phối hợp với Phòng Văn hóa - Xã hội rà soát, hoàn chỉnh các số liệu liên quan; </w:t>
      </w:r>
      <w:r w:rsidRPr="00662902">
        <w:rPr>
          <w:rFonts w:ascii="Times New Roman" w:eastAsia="Times New Roman" w:hAnsi="Times New Roman" w:cs="Times New Roman"/>
          <w:color w:val="000000"/>
          <w:spacing w:val="-4"/>
          <w:kern w:val="0"/>
          <w:sz w:val="28"/>
          <w:szCs w:val="28"/>
          <w14:ligatures w14:val="none"/>
        </w:rPr>
        <w:t>thẩm định, trình Ủy ban nhân dân phường phê duyệt kinh phí phục vụ sắp xếp khu phố theo quy định.</w:t>
      </w:r>
    </w:p>
    <w:p w14:paraId="7EB471A5" w14:textId="77777777" w:rsidR="001067D5" w:rsidRPr="00662902" w:rsidRDefault="001067D5" w:rsidP="001067D5">
      <w:pPr>
        <w:spacing w:before="120" w:after="120" w:line="240" w:lineRule="auto"/>
        <w:ind w:firstLine="720"/>
        <w:jc w:val="both"/>
        <w:rPr>
          <w:rFonts w:ascii="Times New Roman" w:eastAsia="Times New Roman" w:hAnsi="Times New Roman" w:cs="Times New Roman"/>
          <w:b/>
          <w:kern w:val="0"/>
          <w:sz w:val="28"/>
          <w:szCs w:val="28"/>
          <w14:ligatures w14:val="none"/>
        </w:rPr>
      </w:pPr>
      <w:r w:rsidRPr="00662902">
        <w:rPr>
          <w:rFonts w:ascii="Times New Roman" w:eastAsia="Times New Roman" w:hAnsi="Times New Roman" w:cs="Times New Roman"/>
          <w:b/>
          <w:kern w:val="0"/>
          <w:sz w:val="28"/>
          <w:szCs w:val="28"/>
          <w14:ligatures w14:val="none"/>
        </w:rPr>
        <w:t>c) Công an phường</w:t>
      </w:r>
    </w:p>
    <w:p w14:paraId="6B78B60F" w14:textId="77777777" w:rsidR="001067D5" w:rsidRPr="00662902" w:rsidRDefault="001067D5" w:rsidP="001067D5">
      <w:pPr>
        <w:spacing w:before="120" w:after="120" w:line="240" w:lineRule="auto"/>
        <w:ind w:firstLine="720"/>
        <w:jc w:val="both"/>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Công an phường phối hợp với Phòng Văn hóa - Xã hội rà soát, cung cấp, đối chiếu số liệu hộ gia đình, nhân khẩu thường trú, tạm trú tại từng khu phố; phối hợp xác định phạm vi dân cư, tình hình quản lý địa bàn, phục vụ xây dựng phương án sắp xếp khu phố.</w:t>
      </w:r>
    </w:p>
    <w:p w14:paraId="10ED45AD" w14:textId="77777777" w:rsidR="001067D5" w:rsidRPr="00662902" w:rsidRDefault="001067D5" w:rsidP="001067D5">
      <w:pPr>
        <w:spacing w:before="120" w:after="120" w:line="240" w:lineRule="auto"/>
        <w:ind w:firstLine="720"/>
        <w:jc w:val="both"/>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lastRenderedPageBreak/>
        <w:t>Chủ động nắm tình hình, bảo đảm an ninh, trật tự trong quá trình tuyên truyền, lấy ý kiến Nhân dân và triển khai sắp xếp; hướng dẫn cập nhật dữ liệu dân cư, địa bàn quản lý và các thông tin liên quan sau khi khu phố được sắp xếp theo quyết định của cấp có thẩm quyền.</w:t>
      </w:r>
    </w:p>
    <w:p w14:paraId="7996CACC" w14:textId="77777777" w:rsidR="001067D5" w:rsidRPr="00662902" w:rsidRDefault="001067D5" w:rsidP="001067D5">
      <w:pPr>
        <w:spacing w:before="120" w:after="120" w:line="240" w:lineRule="auto"/>
        <w:ind w:firstLine="720"/>
        <w:jc w:val="both"/>
        <w:rPr>
          <w:rFonts w:ascii="Times New Roman" w:eastAsia="Times New Roman" w:hAnsi="Times New Roman" w:cs="Times New Roman"/>
          <w:b/>
          <w:kern w:val="0"/>
          <w:sz w:val="28"/>
          <w:szCs w:val="28"/>
          <w14:ligatures w14:val="none"/>
        </w:rPr>
      </w:pPr>
      <w:r w:rsidRPr="00662902">
        <w:rPr>
          <w:rFonts w:ascii="Times New Roman" w:eastAsia="Times New Roman" w:hAnsi="Times New Roman" w:cs="Times New Roman"/>
          <w:b/>
          <w:kern w:val="0"/>
          <w:sz w:val="28"/>
          <w:szCs w:val="28"/>
          <w14:ligatures w14:val="none"/>
        </w:rPr>
        <w:t>d) Đề nghị Ban Thường trực Ủy ban Mặt trận Tổ quốc Việt Nam phường và các tổ chức chính trị - xã hội</w:t>
      </w:r>
    </w:p>
    <w:p w14:paraId="28EEE2DB" w14:textId="77777777" w:rsidR="001067D5" w:rsidRPr="00662902" w:rsidRDefault="001067D5" w:rsidP="001067D5">
      <w:pPr>
        <w:spacing w:before="120" w:after="120" w:line="240" w:lineRule="auto"/>
        <w:ind w:firstLine="720"/>
        <w:jc w:val="both"/>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Ủy ban Mặt trận Tổ quốc Việt Nam phường và các tổ chức chính trị - xã hội phối hợp với Phòng Văn hóa - Xã hội, các khu phố tổ chức tuyên truyền, vận động Nhân dân hiểu rõ mục đích, ý nghĩa, yêu cầu của việc sắp xếp khu phố; tham gia giám sát việc lấy ý kiến Nhân dân bảo đảm dân chủ, công khai, minh bạch, đúng quy định.</w:t>
      </w:r>
    </w:p>
    <w:p w14:paraId="6F81B104" w14:textId="77777777" w:rsidR="001067D5" w:rsidRPr="00662902" w:rsidRDefault="001067D5" w:rsidP="001067D5">
      <w:pPr>
        <w:spacing w:before="120" w:after="120" w:line="240" w:lineRule="auto"/>
        <w:ind w:firstLine="720"/>
        <w:jc w:val="both"/>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Kịp thời nắm bắt tâm tư, nguyện vọng, kiến nghị của Nhân dân; phối hợp tổng hợp, phản ánh các ý kiến liên quan đến phương án sắp xếp; tham gia kiện toàn Ban công tác Mặt trận và các chi hội, đoàn thể ở khu phố sau sắp xếp theo quy định.</w:t>
      </w:r>
    </w:p>
    <w:p w14:paraId="5D70CEE7" w14:textId="77777777" w:rsidR="001067D5" w:rsidRPr="00662902" w:rsidRDefault="001067D5" w:rsidP="001067D5">
      <w:pPr>
        <w:spacing w:before="120" w:after="120" w:line="240" w:lineRule="auto"/>
        <w:ind w:firstLine="720"/>
        <w:jc w:val="both"/>
        <w:rPr>
          <w:rFonts w:ascii="Times New Roman" w:eastAsia="Times New Roman" w:hAnsi="Times New Roman" w:cs="Times New Roman"/>
          <w:b/>
          <w:kern w:val="0"/>
          <w:sz w:val="28"/>
          <w:szCs w:val="28"/>
          <w14:ligatures w14:val="none"/>
        </w:rPr>
      </w:pPr>
      <w:r w:rsidRPr="00662902">
        <w:rPr>
          <w:rFonts w:ascii="Times New Roman" w:eastAsia="Times New Roman" w:hAnsi="Times New Roman" w:cs="Times New Roman"/>
          <w:b/>
          <w:kern w:val="0"/>
          <w:sz w:val="28"/>
          <w:szCs w:val="28"/>
          <w14:ligatures w14:val="none"/>
        </w:rPr>
        <w:t>đ) Ban Điều hành các khu phố</w:t>
      </w:r>
    </w:p>
    <w:p w14:paraId="4BBE55D9" w14:textId="77777777" w:rsidR="001067D5" w:rsidRPr="00662902" w:rsidRDefault="001067D5" w:rsidP="001067D5">
      <w:pPr>
        <w:spacing w:before="120" w:after="120" w:line="240" w:lineRule="auto"/>
        <w:ind w:firstLine="720"/>
        <w:jc w:val="both"/>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Ban Điều hành các khu phố có trách nhiệm phối hợp với Phòng Văn hóa - Xã hội, Công an phường và các cơ quan liên quan rà soát số liệu hộ gia đình, nhân khẩu, địa bàn dân cư, người hoạt động không chuyên trách, cơ sở vật chất và các điều kiện tổ chức hoạt động của khu phố.</w:t>
      </w:r>
    </w:p>
    <w:p w14:paraId="5FF04F2E" w14:textId="77777777" w:rsidR="001067D5" w:rsidRPr="00662902" w:rsidRDefault="001067D5" w:rsidP="001067D5">
      <w:pPr>
        <w:spacing w:before="120" w:after="120" w:line="240" w:lineRule="auto"/>
        <w:ind w:firstLine="720"/>
        <w:jc w:val="both"/>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Tổ chức thông tin, tuyên truyền, vận động Nhân dân; phối hợp thực hiện việc lấy ý kiến Nhân dân theo hướng dẫn của Ủy ban nhân dân phường. Sau khi Đề án được cấp có thẩm quyền thông qua, thực hiện bàn giao hồ sơ, tài sản, cơ sở vật chất, sổ sách, danh sách hộ dân và các nội dung liên quan để khu phố mới hoạt động ổn định, liên tục, không gián đoạn.</w:t>
      </w:r>
    </w:p>
    <w:p w14:paraId="211A8063" w14:textId="77777777" w:rsidR="00FB7BB3" w:rsidRPr="00662902" w:rsidRDefault="00FB7BB3" w:rsidP="00FB7BB3">
      <w:pPr>
        <w:spacing w:before="80" w:after="0" w:line="240" w:lineRule="auto"/>
        <w:jc w:val="center"/>
        <w:rPr>
          <w:rFonts w:ascii="Times New Roman" w:eastAsia="Times New Roman" w:hAnsi="Times New Roman" w:cs="Times New Roman"/>
          <w:b/>
          <w:bCs/>
          <w:kern w:val="0"/>
          <w:sz w:val="28"/>
          <w:szCs w:val="28"/>
          <w14:ligatures w14:val="none"/>
        </w:rPr>
      </w:pPr>
      <w:r w:rsidRPr="00662902">
        <w:rPr>
          <w:rFonts w:ascii="Times New Roman" w:eastAsia="Times New Roman" w:hAnsi="Times New Roman" w:cs="Times New Roman"/>
          <w:b/>
          <w:bCs/>
          <w:kern w:val="0"/>
          <w:sz w:val="28"/>
          <w:szCs w:val="28"/>
          <w14:ligatures w14:val="none"/>
        </w:rPr>
        <w:t xml:space="preserve">Phần </w:t>
      </w:r>
      <w:r w:rsidR="001067D5" w:rsidRPr="00662902">
        <w:rPr>
          <w:rFonts w:ascii="Times New Roman" w:eastAsia="Times New Roman" w:hAnsi="Times New Roman" w:cs="Times New Roman"/>
          <w:b/>
          <w:bCs/>
          <w:kern w:val="0"/>
          <w:sz w:val="28"/>
          <w:szCs w:val="28"/>
          <w14:ligatures w14:val="none"/>
        </w:rPr>
        <w:t>I</w:t>
      </w:r>
      <w:r w:rsidRPr="00662902">
        <w:rPr>
          <w:rFonts w:ascii="Times New Roman" w:eastAsia="Times New Roman" w:hAnsi="Times New Roman" w:cs="Times New Roman"/>
          <w:b/>
          <w:bCs/>
          <w:kern w:val="0"/>
          <w:sz w:val="28"/>
          <w:szCs w:val="28"/>
          <w14:ligatures w14:val="none"/>
        </w:rPr>
        <w:t>V</w:t>
      </w:r>
    </w:p>
    <w:p w14:paraId="10BC264B" w14:textId="77777777" w:rsidR="00FB7BB3" w:rsidRPr="00662902" w:rsidRDefault="00FB7BB3" w:rsidP="00FB7BB3">
      <w:pPr>
        <w:spacing w:before="80" w:after="0" w:line="240" w:lineRule="auto"/>
        <w:jc w:val="center"/>
        <w:rPr>
          <w:rFonts w:ascii="Times New Roman" w:eastAsia="Times New Roman" w:hAnsi="Times New Roman" w:cs="Times New Roman"/>
          <w:b/>
          <w:bCs/>
          <w:kern w:val="0"/>
          <w:sz w:val="28"/>
          <w:szCs w:val="28"/>
          <w14:ligatures w14:val="none"/>
        </w:rPr>
      </w:pPr>
      <w:r w:rsidRPr="00662902">
        <w:rPr>
          <w:rFonts w:ascii="Times New Roman" w:eastAsia="Times New Roman" w:hAnsi="Times New Roman" w:cs="Times New Roman"/>
          <w:b/>
          <w:bCs/>
          <w:kern w:val="0"/>
          <w:sz w:val="28"/>
          <w:szCs w:val="28"/>
          <w:lang w:val="vi-VN"/>
          <w14:ligatures w14:val="none"/>
        </w:rPr>
        <w:t>KINH PHÍ TỔ CHỨC THỰC HIỆN</w:t>
      </w:r>
    </w:p>
    <w:p w14:paraId="1D15B3EF" w14:textId="77777777" w:rsidR="00FB7BB3" w:rsidRPr="00662902" w:rsidRDefault="00FB7BB3" w:rsidP="00FB7BB3">
      <w:pPr>
        <w:spacing w:before="80" w:after="0" w:line="240" w:lineRule="auto"/>
        <w:ind w:firstLine="720"/>
        <w:jc w:val="both"/>
        <w:rPr>
          <w:rFonts w:ascii="Times New Roman" w:eastAsia="Times New Roman" w:hAnsi="Times New Roman" w:cs="Times New Roman"/>
          <w:spacing w:val="-4"/>
          <w:kern w:val="0"/>
          <w:sz w:val="28"/>
          <w:szCs w:val="28"/>
          <w:lang w:val="vi-VN"/>
          <w14:ligatures w14:val="none"/>
        </w:rPr>
      </w:pPr>
      <w:r w:rsidRPr="00662902">
        <w:rPr>
          <w:rFonts w:ascii="Times New Roman" w:eastAsia="Times New Roman" w:hAnsi="Times New Roman" w:cs="Times New Roman"/>
          <w:spacing w:val="-4"/>
          <w:kern w:val="0"/>
          <w:sz w:val="28"/>
          <w:szCs w:val="28"/>
          <w:lang w:val="vi-VN"/>
          <w14:ligatures w14:val="none"/>
        </w:rPr>
        <w:t>Kinh phí tổ chức thực hiện sắp xếp khu phố trên địa bàn phường Bình Phước được bảo đảm từ ngân sách nhà nước theo phân cấp ngân sách hiện hành và các nguồn kinh phí hợp pháp khác theo quy định, bảo đảm tiết kiệm, hiệu quả, công khai, minh bạch, đúng nội dung, đúng mục đích và đúng quy định của pháp luật.</w:t>
      </w:r>
    </w:p>
    <w:p w14:paraId="64A4A380" w14:textId="77777777" w:rsidR="00FB7BB3" w:rsidRPr="00662902" w:rsidRDefault="00FB7BB3" w:rsidP="00FB7BB3">
      <w:pPr>
        <w:spacing w:before="120" w:after="0" w:line="276"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b/>
          <w:kern w:val="0"/>
          <w:sz w:val="28"/>
          <w:szCs w:val="28"/>
          <w14:ligatures w14:val="none"/>
        </w:rPr>
        <w:t>Phần V</w:t>
      </w:r>
    </w:p>
    <w:p w14:paraId="1B2150E0" w14:textId="77777777" w:rsidR="00FB7BB3" w:rsidRPr="00662902" w:rsidRDefault="00FB7BB3" w:rsidP="00FB7BB3">
      <w:pPr>
        <w:spacing w:after="0" w:line="276" w:lineRule="auto"/>
        <w:jc w:val="center"/>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b/>
          <w:kern w:val="0"/>
          <w:sz w:val="28"/>
          <w:szCs w:val="28"/>
          <w14:ligatures w14:val="none"/>
        </w:rPr>
        <w:t>KIẾN NGHỊ, ĐỀ XUẤT</w:t>
      </w:r>
    </w:p>
    <w:p w14:paraId="68286003" w14:textId="77777777" w:rsidR="00FB7BB3" w:rsidRPr="00662902" w:rsidRDefault="00FB7BB3" w:rsidP="001067D5">
      <w:pPr>
        <w:spacing w:before="120" w:after="120" w:line="240" w:lineRule="auto"/>
        <w:ind w:firstLine="720"/>
        <w:jc w:val="both"/>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Đề nghị Sở Nội vụ quan tâm hướng dẫn việc giải quyết chế độ, chính sách đối với người hoạt động không chuyên trách không tiếp tục bố trí sau sắp xếp trong trường hợp phát sinh khó khăn, vướng mắc vượt thẩm quyền của phường.</w:t>
      </w:r>
    </w:p>
    <w:p w14:paraId="6FF84D98" w14:textId="77777777" w:rsidR="00FB7BB3" w:rsidRPr="00662902" w:rsidRDefault="00FB7BB3" w:rsidP="001067D5">
      <w:pPr>
        <w:spacing w:before="120" w:after="120" w:line="240" w:lineRule="auto"/>
        <w:ind w:firstLine="720"/>
        <w:jc w:val="both"/>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Đề nghị Đảng ủy phường quan tâm lãnh đạo, chỉ đạo toàn diện việc xây dựng, hoàn thiện và tổ chức thực hiện Đề án sắp xếp</w:t>
      </w:r>
      <w:r w:rsidR="003C371D" w:rsidRPr="00662902">
        <w:rPr>
          <w:rFonts w:ascii="Times New Roman" w:eastAsia="Times New Roman" w:hAnsi="Times New Roman" w:cs="Times New Roman"/>
          <w:kern w:val="0"/>
          <w:sz w:val="28"/>
          <w:szCs w:val="28"/>
          <w14:ligatures w14:val="none"/>
        </w:rPr>
        <w:t>, tổ chức lại</w:t>
      </w:r>
      <w:r w:rsidRPr="00662902">
        <w:rPr>
          <w:rFonts w:ascii="Times New Roman" w:eastAsia="Times New Roman" w:hAnsi="Times New Roman" w:cs="Times New Roman"/>
          <w:kern w:val="0"/>
          <w:sz w:val="28"/>
          <w:szCs w:val="28"/>
          <w14:ligatures w14:val="none"/>
        </w:rPr>
        <w:t xml:space="preserve"> khu phố trên địa bàn phường; chỉ đạo hệ thống chính trị từ phường đến khu phố tăng cường công tác tuyên truyền, vận động, nắm chắc tình hình Nhân dân, tạo sự thống nhất, đồng thuận cao trong quá trình triển khai thực hiện.</w:t>
      </w:r>
    </w:p>
    <w:p w14:paraId="23C5BFC0" w14:textId="77777777" w:rsidR="00FB7BB3" w:rsidRPr="00662902" w:rsidRDefault="00FB7BB3" w:rsidP="001067D5">
      <w:pPr>
        <w:spacing w:before="120" w:after="120" w:line="240" w:lineRule="auto"/>
        <w:ind w:firstLine="720"/>
        <w:jc w:val="both"/>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lastRenderedPageBreak/>
        <w:t>Đề nghị Hội đồng nhân dân phường xem xét, thông qua Đề án sắp xếp</w:t>
      </w:r>
      <w:r w:rsidR="003C371D" w:rsidRPr="00662902">
        <w:rPr>
          <w:rFonts w:ascii="Times New Roman" w:eastAsia="Times New Roman" w:hAnsi="Times New Roman" w:cs="Times New Roman"/>
          <w:kern w:val="0"/>
          <w:sz w:val="28"/>
          <w:szCs w:val="28"/>
          <w14:ligatures w14:val="none"/>
        </w:rPr>
        <w:t>, tổ chức lại</w:t>
      </w:r>
      <w:r w:rsidRPr="00662902">
        <w:rPr>
          <w:rFonts w:ascii="Times New Roman" w:eastAsia="Times New Roman" w:hAnsi="Times New Roman" w:cs="Times New Roman"/>
          <w:kern w:val="0"/>
          <w:sz w:val="28"/>
          <w:szCs w:val="28"/>
          <w14:ligatures w14:val="none"/>
        </w:rPr>
        <w:t xml:space="preserve"> khu phố theo đúng thẩm quyền, trình tự, thủ tục quy định; đồng thời giám sát việc tổ chức thực hiện Đề án sau khi được thông qua, bảo đảm công khai, dân chủ, đúng quy định và phù hợp với tình hình thực tế của địa phương.</w:t>
      </w:r>
    </w:p>
    <w:p w14:paraId="7459E238" w14:textId="77777777" w:rsidR="00FB7BB3" w:rsidRPr="00662902" w:rsidRDefault="00FB7BB3" w:rsidP="001067D5">
      <w:pPr>
        <w:spacing w:before="120" w:after="120" w:line="240" w:lineRule="auto"/>
        <w:ind w:firstLine="720"/>
        <w:jc w:val="both"/>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Đề nghị Ủy ban Mặt trận Tổ quốc Việt Nam phường và các tổ chức chính trị - xã hội phối hợp với Ủy ban nhân dân phường đẩy mạnh tuyên truyền, vận động đoàn viên, hội viên và Nhân dân hiểu rõ mục đích, ý nghĩa, sự cần thiết của việc sắp xếp khu phố; tham gia giám sát quá trình lấy ý kiến Nhân dân, tổng hợp tâm tư, nguyện vọng, kiến nghị chính đáng của Nhân dân để kịp thời phối hợp giải quyết.</w:t>
      </w:r>
    </w:p>
    <w:p w14:paraId="37486466" w14:textId="77777777" w:rsidR="00FB7BB3" w:rsidRPr="00662902" w:rsidRDefault="00FB7BB3" w:rsidP="001067D5">
      <w:pPr>
        <w:spacing w:before="120" w:after="120" w:line="240" w:lineRule="auto"/>
        <w:ind w:firstLine="720"/>
        <w:jc w:val="both"/>
        <w:rPr>
          <w:rFonts w:ascii="Times New Roman" w:eastAsia="Times New Roman" w:hAnsi="Times New Roman" w:cs="Times New Roman"/>
          <w:kern w:val="0"/>
          <w:sz w:val="28"/>
          <w:szCs w:val="28"/>
          <w14:ligatures w14:val="none"/>
        </w:rPr>
      </w:pPr>
      <w:r w:rsidRPr="00662902">
        <w:rPr>
          <w:rFonts w:ascii="Times New Roman" w:eastAsia="Times New Roman" w:hAnsi="Times New Roman" w:cs="Times New Roman"/>
          <w:kern w:val="0"/>
          <w:sz w:val="28"/>
          <w:szCs w:val="28"/>
          <w14:ligatures w14:val="none"/>
        </w:rPr>
        <w:t>Trong quá trình triển khai thực hiện, trường hợp phát sinh khó khăn, vướng mắc vượt thẩm quyền, Ủy ban nhân dân phường báo cáo, xin ý kiến hướng dẫn của Ủy ban nhân dân thành phố, Sở Nội vụ và các cơ quan có liên quan để bảo đảm việc tổ chức thực hiện Đề án đúng quy định, đồng bộ và hiệu quả.</w:t>
      </w:r>
    </w:p>
    <w:p w14:paraId="6F405FD0" w14:textId="77777777" w:rsidR="00FB7BB3" w:rsidRPr="00662902" w:rsidRDefault="00FB7BB3" w:rsidP="001067D5">
      <w:pPr>
        <w:spacing w:before="120" w:after="120" w:line="240" w:lineRule="auto"/>
        <w:ind w:firstLine="720"/>
        <w:jc w:val="both"/>
        <w:rPr>
          <w:rFonts w:ascii="Times New Roman" w:eastAsia="Times New Roman" w:hAnsi="Times New Roman" w:cs="Times New Roman"/>
          <w:spacing w:val="4"/>
          <w:kern w:val="0"/>
          <w:sz w:val="28"/>
          <w:szCs w:val="28"/>
          <w14:ligatures w14:val="none"/>
        </w:rPr>
      </w:pPr>
      <w:r w:rsidRPr="00662902">
        <w:rPr>
          <w:rFonts w:ascii="Times New Roman" w:eastAsia="Times New Roman" w:hAnsi="Times New Roman" w:cs="Times New Roman"/>
          <w:spacing w:val="4"/>
          <w:kern w:val="0"/>
          <w:sz w:val="28"/>
          <w:szCs w:val="28"/>
          <w14:ligatures w14:val="none"/>
        </w:rPr>
        <w:t>Trên đây là Đề án sắp xếp</w:t>
      </w:r>
      <w:r w:rsidR="001067D5" w:rsidRPr="00662902">
        <w:rPr>
          <w:rFonts w:ascii="Times New Roman" w:eastAsia="Times New Roman" w:hAnsi="Times New Roman" w:cs="Times New Roman"/>
          <w:spacing w:val="4"/>
          <w:kern w:val="0"/>
          <w:sz w:val="28"/>
          <w:szCs w:val="28"/>
          <w14:ligatures w14:val="none"/>
        </w:rPr>
        <w:t>, tổ chức lại</w:t>
      </w:r>
      <w:r w:rsidRPr="00662902">
        <w:rPr>
          <w:rFonts w:ascii="Times New Roman" w:eastAsia="Times New Roman" w:hAnsi="Times New Roman" w:cs="Times New Roman"/>
          <w:spacing w:val="4"/>
          <w:kern w:val="0"/>
          <w:sz w:val="28"/>
          <w:szCs w:val="28"/>
          <w14:ligatures w14:val="none"/>
        </w:rPr>
        <w:t xml:space="preserve"> các khu phố trên địa bàn phường Bình Phước./.</w:t>
      </w:r>
    </w:p>
    <w:p w14:paraId="13A8A8B3" w14:textId="77777777" w:rsidR="00FB7BB3" w:rsidRPr="00662902" w:rsidRDefault="00FB7BB3" w:rsidP="00FB7BB3">
      <w:pPr>
        <w:spacing w:before="80" w:after="0" w:line="276" w:lineRule="auto"/>
        <w:ind w:firstLine="720"/>
        <w:jc w:val="both"/>
        <w:rPr>
          <w:rFonts w:ascii="Times New Roman" w:eastAsia="Times New Roman" w:hAnsi="Times New Roman" w:cs="Times New Roman"/>
          <w:kern w:val="0"/>
          <w:sz w:val="28"/>
          <w:szCs w:val="28"/>
          <w14:ligatures w14:val="none"/>
        </w:rPr>
      </w:pPr>
    </w:p>
    <w:tbl>
      <w:tblPr>
        <w:tblW w:w="0" w:type="auto"/>
        <w:jc w:val="center"/>
        <w:tblLook w:val="04A0" w:firstRow="1" w:lastRow="0" w:firstColumn="1" w:lastColumn="0" w:noHBand="0" w:noVBand="1"/>
      </w:tblPr>
      <w:tblGrid>
        <w:gridCol w:w="4535"/>
        <w:gridCol w:w="4535"/>
      </w:tblGrid>
      <w:tr w:rsidR="00FB7BB3" w:rsidRPr="00FB7BB3" w14:paraId="5B39A4F2" w14:textId="77777777" w:rsidTr="00EA0653">
        <w:trPr>
          <w:jc w:val="center"/>
        </w:trPr>
        <w:tc>
          <w:tcPr>
            <w:tcW w:w="4535" w:type="dxa"/>
            <w:tcBorders>
              <w:top w:val="nil"/>
              <w:left w:val="nil"/>
              <w:bottom w:val="nil"/>
              <w:right w:val="nil"/>
            </w:tcBorders>
          </w:tcPr>
          <w:p w14:paraId="485C9180" w14:textId="77777777" w:rsidR="00FB7BB3" w:rsidRPr="00662902" w:rsidRDefault="00FB7BB3" w:rsidP="00FB7BB3">
            <w:pPr>
              <w:spacing w:after="0" w:line="240" w:lineRule="auto"/>
              <w:rPr>
                <w:rFonts w:ascii="Times New Roman" w:eastAsia="Times New Roman" w:hAnsi="Times New Roman" w:cs="Times New Roman"/>
                <w:kern w:val="0"/>
                <w:sz w:val="28"/>
                <w14:ligatures w14:val="none"/>
              </w:rPr>
            </w:pPr>
            <w:r w:rsidRPr="00662902">
              <w:rPr>
                <w:rFonts w:ascii="Times New Roman" w:eastAsia="Times New Roman" w:hAnsi="Times New Roman" w:cs="Times New Roman"/>
                <w:b/>
                <w:i/>
                <w:kern w:val="0"/>
                <w14:ligatures w14:val="none"/>
              </w:rPr>
              <w:t>Nơi nhận:</w:t>
            </w:r>
          </w:p>
          <w:p w14:paraId="2246B75D" w14:textId="77777777" w:rsidR="00FB7BB3" w:rsidRPr="00662902" w:rsidRDefault="00FB7BB3" w:rsidP="00FB7BB3">
            <w:pPr>
              <w:spacing w:after="0" w:line="240" w:lineRule="auto"/>
              <w:rPr>
                <w:rFonts w:ascii="Times New Roman" w:eastAsia="Times New Roman" w:hAnsi="Times New Roman" w:cs="Times New Roman"/>
                <w:kern w:val="0"/>
                <w:sz w:val="22"/>
                <w:szCs w:val="22"/>
                <w14:ligatures w14:val="none"/>
              </w:rPr>
            </w:pPr>
            <w:r w:rsidRPr="00662902">
              <w:rPr>
                <w:rFonts w:ascii="Times New Roman" w:eastAsia="Times New Roman" w:hAnsi="Times New Roman" w:cs="Times New Roman"/>
                <w:kern w:val="0"/>
                <w:sz w:val="22"/>
                <w:szCs w:val="22"/>
                <w14:ligatures w14:val="none"/>
              </w:rPr>
              <w:t>- UBND thành phố;</w:t>
            </w:r>
          </w:p>
          <w:p w14:paraId="0DF538CA" w14:textId="77777777" w:rsidR="00FB7BB3" w:rsidRPr="00662902" w:rsidRDefault="00FB7BB3" w:rsidP="00FB7BB3">
            <w:pPr>
              <w:spacing w:after="0" w:line="240" w:lineRule="auto"/>
              <w:rPr>
                <w:rFonts w:ascii="Times New Roman" w:eastAsia="Times New Roman" w:hAnsi="Times New Roman" w:cs="Times New Roman"/>
                <w:kern w:val="0"/>
                <w:sz w:val="22"/>
                <w:szCs w:val="22"/>
                <w14:ligatures w14:val="none"/>
              </w:rPr>
            </w:pPr>
            <w:r w:rsidRPr="00662902">
              <w:rPr>
                <w:rFonts w:ascii="Times New Roman" w:eastAsia="Times New Roman" w:hAnsi="Times New Roman" w:cs="Times New Roman"/>
                <w:kern w:val="0"/>
                <w:sz w:val="22"/>
                <w:szCs w:val="22"/>
                <w14:ligatures w14:val="none"/>
              </w:rPr>
              <w:t>- Sở Nội vụ;</w:t>
            </w:r>
          </w:p>
          <w:p w14:paraId="1390543C" w14:textId="77777777" w:rsidR="00FB7BB3" w:rsidRPr="00662902" w:rsidRDefault="00FB7BB3" w:rsidP="00FB7BB3">
            <w:pPr>
              <w:spacing w:after="0" w:line="240" w:lineRule="auto"/>
              <w:rPr>
                <w:rFonts w:ascii="Times New Roman" w:eastAsia="Times New Roman" w:hAnsi="Times New Roman" w:cs="Times New Roman"/>
                <w:kern w:val="0"/>
                <w:sz w:val="22"/>
                <w:szCs w:val="22"/>
                <w14:ligatures w14:val="none"/>
              </w:rPr>
            </w:pPr>
            <w:r w:rsidRPr="00662902">
              <w:rPr>
                <w:rFonts w:ascii="Times New Roman" w:eastAsia="Times New Roman" w:hAnsi="Times New Roman" w:cs="Times New Roman"/>
                <w:kern w:val="0"/>
                <w:sz w:val="22"/>
                <w:szCs w:val="22"/>
                <w14:ligatures w14:val="none"/>
              </w:rPr>
              <w:t>- TT, BTV Đảng ủy;</w:t>
            </w:r>
          </w:p>
          <w:p w14:paraId="22FC33C7" w14:textId="77777777" w:rsidR="00FB7BB3" w:rsidRPr="00662902" w:rsidRDefault="00FB7BB3" w:rsidP="00FB7BB3">
            <w:pPr>
              <w:spacing w:after="0" w:line="240" w:lineRule="auto"/>
              <w:rPr>
                <w:rFonts w:ascii="Times New Roman" w:eastAsia="Times New Roman" w:hAnsi="Times New Roman" w:cs="Times New Roman"/>
                <w:kern w:val="0"/>
                <w:sz w:val="22"/>
                <w:szCs w:val="22"/>
                <w14:ligatures w14:val="none"/>
              </w:rPr>
            </w:pPr>
            <w:r w:rsidRPr="00662902">
              <w:rPr>
                <w:rFonts w:ascii="Times New Roman" w:eastAsia="Times New Roman" w:hAnsi="Times New Roman" w:cs="Times New Roman"/>
                <w:kern w:val="0"/>
                <w:sz w:val="22"/>
                <w:szCs w:val="22"/>
                <w14:ligatures w14:val="none"/>
              </w:rPr>
              <w:t>- TT HĐND phường;</w:t>
            </w:r>
          </w:p>
          <w:p w14:paraId="405B12B0" w14:textId="77777777" w:rsidR="00FB7BB3" w:rsidRPr="00662902" w:rsidRDefault="00FB7BB3" w:rsidP="00FB7BB3">
            <w:pPr>
              <w:spacing w:after="0" w:line="240" w:lineRule="auto"/>
              <w:rPr>
                <w:rFonts w:ascii="Times New Roman" w:eastAsia="Times New Roman" w:hAnsi="Times New Roman" w:cs="Times New Roman"/>
                <w:kern w:val="0"/>
                <w:sz w:val="22"/>
                <w:szCs w:val="22"/>
                <w14:ligatures w14:val="none"/>
              </w:rPr>
            </w:pPr>
            <w:r w:rsidRPr="00662902">
              <w:rPr>
                <w:rFonts w:ascii="Times New Roman" w:eastAsia="Times New Roman" w:hAnsi="Times New Roman" w:cs="Times New Roman"/>
                <w:kern w:val="0"/>
                <w:sz w:val="22"/>
                <w:szCs w:val="22"/>
                <w14:ligatures w14:val="none"/>
              </w:rPr>
              <w:t>- Các cơ quan, đơn vị;</w:t>
            </w:r>
          </w:p>
          <w:p w14:paraId="00E8C907" w14:textId="77777777" w:rsidR="00FB7BB3" w:rsidRPr="00662902" w:rsidRDefault="00FB7BB3" w:rsidP="00FB7BB3">
            <w:pPr>
              <w:spacing w:after="0" w:line="240" w:lineRule="auto"/>
              <w:jc w:val="both"/>
              <w:rPr>
                <w:rFonts w:ascii="Times New Roman" w:eastAsia="Times New Roman" w:hAnsi="Times New Roman" w:cs="Times New Roman"/>
                <w:kern w:val="0"/>
                <w:szCs w:val="18"/>
                <w14:ligatures w14:val="none"/>
              </w:rPr>
            </w:pPr>
            <w:r w:rsidRPr="00662902">
              <w:rPr>
                <w:rFonts w:ascii="Times New Roman" w:eastAsia="Times New Roman" w:hAnsi="Times New Roman" w:cs="Times New Roman"/>
                <w:kern w:val="0"/>
                <w:sz w:val="22"/>
                <w:szCs w:val="18"/>
                <w14:ligatures w14:val="none"/>
              </w:rPr>
              <w:t>- Ban Điều hành các khu phố;</w:t>
            </w:r>
          </w:p>
          <w:p w14:paraId="7D74B1E9" w14:textId="77777777" w:rsidR="00FB7BB3" w:rsidRPr="00662902" w:rsidRDefault="00FB7BB3" w:rsidP="00FB7BB3">
            <w:pPr>
              <w:spacing w:after="0" w:line="240" w:lineRule="auto"/>
              <w:rPr>
                <w:rFonts w:ascii="Times New Roman" w:eastAsia="Times New Roman" w:hAnsi="Times New Roman" w:cs="Times New Roman"/>
                <w:kern w:val="0"/>
                <w:sz w:val="26"/>
                <w:szCs w:val="22"/>
                <w14:ligatures w14:val="none"/>
              </w:rPr>
            </w:pPr>
            <w:r w:rsidRPr="00662902">
              <w:rPr>
                <w:rFonts w:ascii="Times New Roman" w:eastAsia="Times New Roman" w:hAnsi="Times New Roman" w:cs="Times New Roman"/>
                <w:kern w:val="0"/>
                <w:sz w:val="22"/>
                <w:szCs w:val="22"/>
                <w14:ligatures w14:val="none"/>
              </w:rPr>
              <w:t>- Lưu: VT.</w:t>
            </w:r>
          </w:p>
        </w:tc>
        <w:tc>
          <w:tcPr>
            <w:tcW w:w="4535" w:type="dxa"/>
            <w:tcBorders>
              <w:top w:val="nil"/>
              <w:left w:val="nil"/>
              <w:bottom w:val="nil"/>
              <w:right w:val="nil"/>
            </w:tcBorders>
          </w:tcPr>
          <w:p w14:paraId="00DA2379" w14:textId="77777777" w:rsidR="00FB7BB3" w:rsidRPr="00662902" w:rsidRDefault="00FB7BB3" w:rsidP="00FB7BB3">
            <w:pPr>
              <w:spacing w:after="0" w:line="240" w:lineRule="auto"/>
              <w:jc w:val="center"/>
              <w:rPr>
                <w:rFonts w:ascii="Times New Roman" w:eastAsia="Times New Roman" w:hAnsi="Times New Roman" w:cs="Times New Roman"/>
                <w:b/>
                <w:kern w:val="0"/>
                <w:sz w:val="28"/>
                <w:szCs w:val="28"/>
                <w14:ligatures w14:val="none"/>
              </w:rPr>
            </w:pPr>
            <w:r w:rsidRPr="00662902">
              <w:rPr>
                <w:rFonts w:ascii="Times New Roman" w:eastAsia="Times New Roman" w:hAnsi="Times New Roman" w:cs="Times New Roman"/>
                <w:b/>
                <w:kern w:val="0"/>
                <w:sz w:val="28"/>
                <w:szCs w:val="28"/>
                <w14:ligatures w14:val="none"/>
              </w:rPr>
              <w:t>TM. ỦY BAN NHÂN DÂN</w:t>
            </w:r>
          </w:p>
          <w:p w14:paraId="4B8F804B" w14:textId="77777777" w:rsidR="00FB7BB3" w:rsidRPr="00FB7BB3" w:rsidRDefault="00FB7BB3" w:rsidP="00FB7BB3">
            <w:pPr>
              <w:spacing w:after="0" w:line="240" w:lineRule="auto"/>
              <w:jc w:val="center"/>
              <w:rPr>
                <w:rFonts w:ascii="Times New Roman" w:eastAsia="Times New Roman" w:hAnsi="Times New Roman" w:cs="Times New Roman"/>
                <w:kern w:val="0"/>
                <w:sz w:val="26"/>
                <w:szCs w:val="22"/>
                <w14:ligatures w14:val="none"/>
              </w:rPr>
            </w:pPr>
            <w:r w:rsidRPr="00662902">
              <w:rPr>
                <w:rFonts w:ascii="Times New Roman" w:eastAsia="Times New Roman" w:hAnsi="Times New Roman" w:cs="Times New Roman"/>
                <w:b/>
                <w:kern w:val="0"/>
                <w:sz w:val="28"/>
                <w:szCs w:val="28"/>
                <w14:ligatures w14:val="none"/>
              </w:rPr>
              <w:t>CHỦ TỊCH</w:t>
            </w:r>
          </w:p>
        </w:tc>
      </w:tr>
    </w:tbl>
    <w:p w14:paraId="4D79CC34" w14:textId="77777777" w:rsidR="00FB7BB3" w:rsidRPr="00FB7BB3" w:rsidRDefault="00FB7BB3" w:rsidP="00FB7BB3">
      <w:pPr>
        <w:spacing w:after="0" w:line="240" w:lineRule="auto"/>
        <w:rPr>
          <w:rFonts w:ascii="Times New Roman" w:eastAsia="Times New Roman" w:hAnsi="Times New Roman" w:cs="Times New Roman"/>
          <w:kern w:val="0"/>
          <w:sz w:val="26"/>
          <w:szCs w:val="22"/>
          <w14:ligatures w14:val="none"/>
        </w:rPr>
      </w:pPr>
    </w:p>
    <w:p w14:paraId="549BBD22" w14:textId="77777777" w:rsidR="00072207" w:rsidRDefault="00072207"/>
    <w:sectPr w:rsidR="00072207" w:rsidSect="00FB7BB3">
      <w:headerReference w:type="even" r:id="rId7"/>
      <w:headerReference w:type="default" r:id="rId8"/>
      <w:footerReference w:type="even" r:id="rId9"/>
      <w:footerReference w:type="default" r:id="rId10"/>
      <w:headerReference w:type="first" r:id="rId11"/>
      <w:footerReference w:type="first" r:id="rId12"/>
      <w:pgSz w:w="11906" w:h="16838" w:code="9"/>
      <w:pgMar w:top="1134" w:right="907" w:bottom="1134" w:left="1701" w:header="720" w:footer="4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460DF" w14:textId="77777777" w:rsidR="009F217C" w:rsidRDefault="009F217C">
      <w:pPr>
        <w:spacing w:after="0" w:line="240" w:lineRule="auto"/>
      </w:pPr>
      <w:r>
        <w:separator/>
      </w:r>
    </w:p>
  </w:endnote>
  <w:endnote w:type="continuationSeparator" w:id="0">
    <w:p w14:paraId="5E0E263F" w14:textId="77777777" w:rsidR="009F217C" w:rsidRDefault="009F2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66CD6" w14:textId="77777777" w:rsidR="00EA0653" w:rsidRDefault="00EA065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33</w:t>
    </w:r>
    <w:r>
      <w:rPr>
        <w:rStyle w:val="PageNumber"/>
      </w:rPr>
      <w:fldChar w:fldCharType="end"/>
    </w:r>
  </w:p>
  <w:p w14:paraId="53DA0CAE" w14:textId="77777777" w:rsidR="00EA0653" w:rsidRDefault="00EA06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3231E" w14:textId="77777777" w:rsidR="00EA0653" w:rsidRPr="00671A6E" w:rsidRDefault="00EA0653">
    <w:pPr>
      <w:pStyle w:val="Footer"/>
      <w:ind w:right="360"/>
      <w:rPr>
        <w:rFonts w:ascii="Times New Roman" w:hAnsi="Times New Roman"/>
        <w:lang w:val="nl-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21EC0" w14:textId="77777777" w:rsidR="00EA0653" w:rsidRDefault="00EA06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95642" w14:textId="77777777" w:rsidR="009F217C" w:rsidRDefault="009F217C">
      <w:pPr>
        <w:spacing w:after="0" w:line="240" w:lineRule="auto"/>
      </w:pPr>
      <w:r>
        <w:separator/>
      </w:r>
    </w:p>
  </w:footnote>
  <w:footnote w:type="continuationSeparator" w:id="0">
    <w:p w14:paraId="5EC8C59B" w14:textId="77777777" w:rsidR="009F217C" w:rsidRDefault="009F21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DD53C" w14:textId="77777777" w:rsidR="00EA0653" w:rsidRDefault="00EA06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0E90D" w14:textId="77777777" w:rsidR="00EA0653" w:rsidRPr="00121324" w:rsidRDefault="00EA0653" w:rsidP="00EA0653">
    <w:pPr>
      <w:pStyle w:val="Header"/>
      <w:jc w:val="center"/>
      <w:rPr>
        <w:rFonts w:ascii="Times New Roman" w:hAnsi="Times New Roman"/>
      </w:rPr>
    </w:pPr>
    <w:r w:rsidRPr="00121324">
      <w:rPr>
        <w:rFonts w:ascii="Times New Roman" w:hAnsi="Times New Roman"/>
      </w:rPr>
      <w:fldChar w:fldCharType="begin"/>
    </w:r>
    <w:r w:rsidRPr="00121324">
      <w:rPr>
        <w:rFonts w:ascii="Times New Roman" w:hAnsi="Times New Roman"/>
      </w:rPr>
      <w:instrText xml:space="preserve"> PAGE   \* MERGEFORMAT </w:instrText>
    </w:r>
    <w:r w:rsidRPr="00121324">
      <w:rPr>
        <w:rFonts w:ascii="Times New Roman" w:hAnsi="Times New Roman"/>
      </w:rPr>
      <w:fldChar w:fldCharType="separate"/>
    </w:r>
    <w:r w:rsidR="003A6E4D">
      <w:rPr>
        <w:rFonts w:ascii="Times New Roman" w:hAnsi="Times New Roman"/>
        <w:noProof/>
      </w:rPr>
      <w:t>20</w:t>
    </w:r>
    <w:r w:rsidRPr="00121324">
      <w:rPr>
        <w:rFonts w:ascii="Times New Roman" w:hAnsi="Times New Roman"/>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34C9D" w14:textId="77777777" w:rsidR="00EA0653" w:rsidRDefault="00EA06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25FBC"/>
    <w:multiLevelType w:val="multilevel"/>
    <w:tmpl w:val="065EA9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CB5093"/>
    <w:multiLevelType w:val="hybridMultilevel"/>
    <w:tmpl w:val="9C5260A6"/>
    <w:lvl w:ilvl="0" w:tplc="1F36CDE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15:restartNumberingAfterBreak="0">
    <w:nsid w:val="44BD4DEC"/>
    <w:multiLevelType w:val="hybridMultilevel"/>
    <w:tmpl w:val="38ACA718"/>
    <w:lvl w:ilvl="0" w:tplc="A484084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15:restartNumberingAfterBreak="0">
    <w:nsid w:val="51E03A9A"/>
    <w:multiLevelType w:val="hybridMultilevel"/>
    <w:tmpl w:val="646C1462"/>
    <w:lvl w:ilvl="0" w:tplc="D1CCFF6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8F325BE"/>
    <w:multiLevelType w:val="multilevel"/>
    <w:tmpl w:val="25361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C07677"/>
    <w:multiLevelType w:val="hybridMultilevel"/>
    <w:tmpl w:val="64C0A936"/>
    <w:lvl w:ilvl="0" w:tplc="493E3A50">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5454434"/>
    <w:multiLevelType w:val="hybridMultilevel"/>
    <w:tmpl w:val="3FF2B626"/>
    <w:lvl w:ilvl="0" w:tplc="49F8FB7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8E27969"/>
    <w:multiLevelType w:val="multilevel"/>
    <w:tmpl w:val="18280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26C5F3D"/>
    <w:multiLevelType w:val="multilevel"/>
    <w:tmpl w:val="E69A23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4472540">
    <w:abstractNumId w:val="3"/>
  </w:num>
  <w:num w:numId="2" w16cid:durableId="445740083">
    <w:abstractNumId w:val="5"/>
  </w:num>
  <w:num w:numId="3" w16cid:durableId="1723289851">
    <w:abstractNumId w:val="6"/>
  </w:num>
  <w:num w:numId="4" w16cid:durableId="1476485427">
    <w:abstractNumId w:val="7"/>
  </w:num>
  <w:num w:numId="5" w16cid:durableId="1447655100">
    <w:abstractNumId w:val="8"/>
  </w:num>
  <w:num w:numId="6" w16cid:durableId="873925145">
    <w:abstractNumId w:val="0"/>
  </w:num>
  <w:num w:numId="7" w16cid:durableId="1955594861">
    <w:abstractNumId w:val="4"/>
  </w:num>
  <w:num w:numId="8" w16cid:durableId="1552495932">
    <w:abstractNumId w:val="1"/>
  </w:num>
  <w:num w:numId="9" w16cid:durableId="10040436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BB3"/>
    <w:rsid w:val="00005398"/>
    <w:rsid w:val="00017E9C"/>
    <w:rsid w:val="00046EE0"/>
    <w:rsid w:val="00047325"/>
    <w:rsid w:val="00072207"/>
    <w:rsid w:val="00090511"/>
    <w:rsid w:val="000A16BF"/>
    <w:rsid w:val="000D14DA"/>
    <w:rsid w:val="000D4CF5"/>
    <w:rsid w:val="001067D5"/>
    <w:rsid w:val="00116ABE"/>
    <w:rsid w:val="00151DB1"/>
    <w:rsid w:val="001B4BDC"/>
    <w:rsid w:val="001C27FE"/>
    <w:rsid w:val="00222EF5"/>
    <w:rsid w:val="002328B1"/>
    <w:rsid w:val="002464F1"/>
    <w:rsid w:val="00273C34"/>
    <w:rsid w:val="00275850"/>
    <w:rsid w:val="00280939"/>
    <w:rsid w:val="00280EA6"/>
    <w:rsid w:val="002A041A"/>
    <w:rsid w:val="002D2F31"/>
    <w:rsid w:val="002D496C"/>
    <w:rsid w:val="00355368"/>
    <w:rsid w:val="003A6E4D"/>
    <w:rsid w:val="003C371D"/>
    <w:rsid w:val="003D3DE1"/>
    <w:rsid w:val="003D5599"/>
    <w:rsid w:val="003F6A16"/>
    <w:rsid w:val="00422118"/>
    <w:rsid w:val="004518DB"/>
    <w:rsid w:val="00452E13"/>
    <w:rsid w:val="0046312A"/>
    <w:rsid w:val="004669B1"/>
    <w:rsid w:val="004E3BDB"/>
    <w:rsid w:val="0050669E"/>
    <w:rsid w:val="005143C1"/>
    <w:rsid w:val="00530BFA"/>
    <w:rsid w:val="00531723"/>
    <w:rsid w:val="005559A9"/>
    <w:rsid w:val="00556D62"/>
    <w:rsid w:val="00565484"/>
    <w:rsid w:val="00576BBB"/>
    <w:rsid w:val="0058740F"/>
    <w:rsid w:val="005B2A66"/>
    <w:rsid w:val="005E696F"/>
    <w:rsid w:val="00606F32"/>
    <w:rsid w:val="00652C52"/>
    <w:rsid w:val="00662902"/>
    <w:rsid w:val="00665035"/>
    <w:rsid w:val="00675D14"/>
    <w:rsid w:val="006777E6"/>
    <w:rsid w:val="0068598F"/>
    <w:rsid w:val="00692F28"/>
    <w:rsid w:val="00695EF6"/>
    <w:rsid w:val="006C211A"/>
    <w:rsid w:val="006C697B"/>
    <w:rsid w:val="006F24BE"/>
    <w:rsid w:val="006F6B51"/>
    <w:rsid w:val="00716C4A"/>
    <w:rsid w:val="00743568"/>
    <w:rsid w:val="00764C58"/>
    <w:rsid w:val="00773EA0"/>
    <w:rsid w:val="007A363E"/>
    <w:rsid w:val="007B7753"/>
    <w:rsid w:val="007D3198"/>
    <w:rsid w:val="007E0617"/>
    <w:rsid w:val="007E3860"/>
    <w:rsid w:val="007E5C60"/>
    <w:rsid w:val="008111E7"/>
    <w:rsid w:val="008156C2"/>
    <w:rsid w:val="00822149"/>
    <w:rsid w:val="00827DAC"/>
    <w:rsid w:val="008351A9"/>
    <w:rsid w:val="00877926"/>
    <w:rsid w:val="008B69CD"/>
    <w:rsid w:val="008C071C"/>
    <w:rsid w:val="008C1A41"/>
    <w:rsid w:val="008C6169"/>
    <w:rsid w:val="008D01D2"/>
    <w:rsid w:val="00900861"/>
    <w:rsid w:val="009302B4"/>
    <w:rsid w:val="009878F1"/>
    <w:rsid w:val="00996459"/>
    <w:rsid w:val="009B1D18"/>
    <w:rsid w:val="009E7BBC"/>
    <w:rsid w:val="009F217C"/>
    <w:rsid w:val="00A21DE8"/>
    <w:rsid w:val="00A23FFE"/>
    <w:rsid w:val="00A4533E"/>
    <w:rsid w:val="00A467C3"/>
    <w:rsid w:val="00A546B9"/>
    <w:rsid w:val="00AC496E"/>
    <w:rsid w:val="00AC71A6"/>
    <w:rsid w:val="00AD3731"/>
    <w:rsid w:val="00AD50A6"/>
    <w:rsid w:val="00AF0554"/>
    <w:rsid w:val="00B1262B"/>
    <w:rsid w:val="00B27E3A"/>
    <w:rsid w:val="00B61F59"/>
    <w:rsid w:val="00B66C33"/>
    <w:rsid w:val="00B870F0"/>
    <w:rsid w:val="00BD1029"/>
    <w:rsid w:val="00BD5679"/>
    <w:rsid w:val="00BF1CC6"/>
    <w:rsid w:val="00C15EA6"/>
    <w:rsid w:val="00C21E21"/>
    <w:rsid w:val="00C313BD"/>
    <w:rsid w:val="00C376A0"/>
    <w:rsid w:val="00C47F94"/>
    <w:rsid w:val="00C67B53"/>
    <w:rsid w:val="00C947AD"/>
    <w:rsid w:val="00CB2344"/>
    <w:rsid w:val="00CC0A0E"/>
    <w:rsid w:val="00CE4A04"/>
    <w:rsid w:val="00D01C45"/>
    <w:rsid w:val="00D04176"/>
    <w:rsid w:val="00D313B3"/>
    <w:rsid w:val="00D464B3"/>
    <w:rsid w:val="00D56B2E"/>
    <w:rsid w:val="00D8239C"/>
    <w:rsid w:val="00D9554A"/>
    <w:rsid w:val="00DA3143"/>
    <w:rsid w:val="00DC0A37"/>
    <w:rsid w:val="00DC53B9"/>
    <w:rsid w:val="00DE129C"/>
    <w:rsid w:val="00E064BD"/>
    <w:rsid w:val="00E14304"/>
    <w:rsid w:val="00E20F4F"/>
    <w:rsid w:val="00E2367F"/>
    <w:rsid w:val="00E34756"/>
    <w:rsid w:val="00E40723"/>
    <w:rsid w:val="00E470A6"/>
    <w:rsid w:val="00E55E45"/>
    <w:rsid w:val="00E80FE7"/>
    <w:rsid w:val="00E821F4"/>
    <w:rsid w:val="00EA0653"/>
    <w:rsid w:val="00EB5048"/>
    <w:rsid w:val="00EC5F24"/>
    <w:rsid w:val="00F37F0E"/>
    <w:rsid w:val="00F43C13"/>
    <w:rsid w:val="00FB7BB3"/>
    <w:rsid w:val="00FD0E5D"/>
    <w:rsid w:val="00FD1212"/>
    <w:rsid w:val="00FE4A0D"/>
    <w:rsid w:val="00FF4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B3E68"/>
  <w15:docId w15:val="{D0B824A5-3A67-4ACD-9858-A5483746A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B51"/>
  </w:style>
  <w:style w:type="paragraph" w:styleId="Heading1">
    <w:name w:val="heading 1"/>
    <w:basedOn w:val="Normal"/>
    <w:next w:val="Normal"/>
    <w:link w:val="Heading1Char"/>
    <w:uiPriority w:val="9"/>
    <w:qFormat/>
    <w:rsid w:val="00FB7B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B7B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B7B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7B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7B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7B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7B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7B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7B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7B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7B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7B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7B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7B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7B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7B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7B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7BB3"/>
    <w:rPr>
      <w:rFonts w:eastAsiaTheme="majorEastAsia" w:cstheme="majorBidi"/>
      <w:color w:val="272727" w:themeColor="text1" w:themeTint="D8"/>
    </w:rPr>
  </w:style>
  <w:style w:type="paragraph" w:styleId="Title">
    <w:name w:val="Title"/>
    <w:basedOn w:val="Normal"/>
    <w:next w:val="Normal"/>
    <w:link w:val="TitleChar"/>
    <w:uiPriority w:val="10"/>
    <w:qFormat/>
    <w:rsid w:val="00FB7B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7B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7B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7B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7BB3"/>
    <w:pPr>
      <w:spacing w:before="160"/>
      <w:jc w:val="center"/>
    </w:pPr>
    <w:rPr>
      <w:i/>
      <w:iCs/>
      <w:color w:val="404040" w:themeColor="text1" w:themeTint="BF"/>
    </w:rPr>
  </w:style>
  <w:style w:type="character" w:customStyle="1" w:styleId="QuoteChar">
    <w:name w:val="Quote Char"/>
    <w:basedOn w:val="DefaultParagraphFont"/>
    <w:link w:val="Quote"/>
    <w:uiPriority w:val="29"/>
    <w:rsid w:val="00FB7BB3"/>
    <w:rPr>
      <w:i/>
      <w:iCs/>
      <w:color w:val="404040" w:themeColor="text1" w:themeTint="BF"/>
    </w:rPr>
  </w:style>
  <w:style w:type="paragraph" w:styleId="ListParagraph">
    <w:name w:val="List Paragraph"/>
    <w:basedOn w:val="Normal"/>
    <w:uiPriority w:val="34"/>
    <w:qFormat/>
    <w:rsid w:val="00FB7BB3"/>
    <w:pPr>
      <w:ind w:left="720"/>
      <w:contextualSpacing/>
    </w:pPr>
  </w:style>
  <w:style w:type="character" w:styleId="IntenseEmphasis">
    <w:name w:val="Intense Emphasis"/>
    <w:basedOn w:val="DefaultParagraphFont"/>
    <w:uiPriority w:val="21"/>
    <w:qFormat/>
    <w:rsid w:val="00FB7BB3"/>
    <w:rPr>
      <w:i/>
      <w:iCs/>
      <w:color w:val="2F5496" w:themeColor="accent1" w:themeShade="BF"/>
    </w:rPr>
  </w:style>
  <w:style w:type="paragraph" w:styleId="IntenseQuote">
    <w:name w:val="Intense Quote"/>
    <w:basedOn w:val="Normal"/>
    <w:next w:val="Normal"/>
    <w:link w:val="IntenseQuoteChar"/>
    <w:uiPriority w:val="30"/>
    <w:qFormat/>
    <w:rsid w:val="00FB7B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7BB3"/>
    <w:rPr>
      <w:i/>
      <w:iCs/>
      <w:color w:val="2F5496" w:themeColor="accent1" w:themeShade="BF"/>
    </w:rPr>
  </w:style>
  <w:style w:type="character" w:styleId="IntenseReference">
    <w:name w:val="Intense Reference"/>
    <w:basedOn w:val="DefaultParagraphFont"/>
    <w:uiPriority w:val="32"/>
    <w:qFormat/>
    <w:rsid w:val="00FB7BB3"/>
    <w:rPr>
      <w:b/>
      <w:bCs/>
      <w:smallCaps/>
      <w:color w:val="2F5496" w:themeColor="accent1" w:themeShade="BF"/>
      <w:spacing w:val="5"/>
    </w:rPr>
  </w:style>
  <w:style w:type="paragraph" w:styleId="Footer">
    <w:name w:val="footer"/>
    <w:basedOn w:val="Normal"/>
    <w:link w:val="FooterChar"/>
    <w:uiPriority w:val="99"/>
    <w:unhideWhenUsed/>
    <w:rsid w:val="00FB7B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7BB3"/>
  </w:style>
  <w:style w:type="paragraph" w:styleId="Header">
    <w:name w:val="header"/>
    <w:basedOn w:val="Normal"/>
    <w:link w:val="HeaderChar"/>
    <w:uiPriority w:val="99"/>
    <w:unhideWhenUsed/>
    <w:rsid w:val="00FB7B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7BB3"/>
  </w:style>
  <w:style w:type="character" w:styleId="PageNumber">
    <w:name w:val="page number"/>
    <w:rsid w:val="00FB7BB3"/>
    <w:rPr>
      <w:rFonts w:ascii="Arial" w:hAnsi="Arial"/>
      <w:sz w:val="28"/>
      <w:szCs w:val="28"/>
      <w:lang w:val="en-US" w:eastAsia="en-US" w:bidi="ar-SA"/>
    </w:rPr>
  </w:style>
  <w:style w:type="table" w:styleId="TableGrid">
    <w:name w:val="Table Grid"/>
    <w:basedOn w:val="TableNormal"/>
    <w:uiPriority w:val="39"/>
    <w:rsid w:val="00C94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20</Pages>
  <Words>6447</Words>
  <Characters>36754</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cp:lastPrinted>2026-06-22T05:02:00Z</cp:lastPrinted>
  <dcterms:created xsi:type="dcterms:W3CDTF">2026-06-22T03:42:00Z</dcterms:created>
  <dcterms:modified xsi:type="dcterms:W3CDTF">2026-06-22T09:09:00Z</dcterms:modified>
</cp:coreProperties>
</file>